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EEBD" w14:textId="4C1EC470" w:rsidR="000653EB" w:rsidRDefault="001940FC" w:rsidP="00881A07">
      <w:pPr>
        <w:pStyle w:val="Title"/>
        <w:ind w:firstLine="120"/>
        <w:rPr>
          <w:b w:val="0"/>
          <w:color w:val="000000"/>
          <w:sz w:val="20"/>
          <w:szCs w:val="20"/>
        </w:rPr>
      </w:pPr>
      <w:bookmarkStart w:id="0" w:name="bookmark=id.gjdgxs" w:colFirst="0" w:colLast="0"/>
      <w:bookmarkEnd w:id="0"/>
      <w:r>
        <w:t>Assessment: Assessment Plan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28C641F" wp14:editId="5EE9B86D">
            <wp:simplePos x="0" y="0"/>
            <wp:positionH relativeFrom="column">
              <wp:posOffset>5511800</wp:posOffset>
            </wp:positionH>
            <wp:positionV relativeFrom="paragraph">
              <wp:posOffset>22</wp:posOffset>
            </wp:positionV>
            <wp:extent cx="927353" cy="609600"/>
            <wp:effectExtent l="0" t="0" r="0" b="0"/>
            <wp:wrapNone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353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793784" w14:textId="77777777" w:rsidR="000653EB" w:rsidRDefault="000653E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66537E12" w14:textId="442B4C66" w:rsidR="000653EB" w:rsidRDefault="001940FC">
      <w:pPr>
        <w:pStyle w:val="Heading1"/>
        <w:spacing w:before="88"/>
        <w:ind w:left="120" w:right="111"/>
      </w:pPr>
      <w:r>
        <w:rPr>
          <w:color w:val="152A57"/>
        </w:rPr>
        <w:t xml:space="preserve">Department: </w:t>
      </w:r>
      <w:r w:rsidR="00881A07">
        <w:rPr>
          <w:color w:val="152A57"/>
        </w:rPr>
        <w:t>Recruitment</w:t>
      </w:r>
    </w:p>
    <w:p w14:paraId="2C185E71" w14:textId="77777777" w:rsidR="000653EB" w:rsidRDefault="001940F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7550C29" wp14:editId="24C05437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779365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0" h="120000" extrusionOk="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52A5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EBF017" w14:textId="77777777" w:rsidR="000653EB" w:rsidRDefault="000653E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F66706F" w14:textId="77777777" w:rsidR="000653EB" w:rsidRDefault="001940FC">
      <w:pPr>
        <w:pBdr>
          <w:top w:val="nil"/>
          <w:left w:val="nil"/>
          <w:bottom w:val="nil"/>
          <w:right w:val="nil"/>
          <w:between w:val="nil"/>
        </w:pBdr>
        <w:spacing w:before="59"/>
        <w:ind w:left="120"/>
        <w:rPr>
          <w:rFonts w:ascii="Arial" w:eastAsia="Arial" w:hAnsi="Arial" w:cs="Arial"/>
          <w:color w:val="414141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GBC Mission: </w:t>
      </w:r>
      <w:r>
        <w:rPr>
          <w:rFonts w:ascii="Arial" w:eastAsia="Arial" w:hAnsi="Arial" w:cs="Arial"/>
          <w:color w:val="414141"/>
          <w:sz w:val="24"/>
          <w:szCs w:val="24"/>
        </w:rPr>
        <w:t>Transforming Lives Through Education</w:t>
      </w:r>
    </w:p>
    <w:p w14:paraId="37F41024" w14:textId="77777777" w:rsidR="000653EB" w:rsidRDefault="001940FC">
      <w:pPr>
        <w:widowControl/>
        <w:rPr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Vision:</w:t>
      </w:r>
      <w:r>
        <w:rPr>
          <w:rFonts w:ascii="Arial" w:eastAsia="Arial" w:hAnsi="Arial" w:cs="Arial"/>
          <w:color w:val="414141"/>
          <w:sz w:val="24"/>
          <w:szCs w:val="24"/>
        </w:rPr>
        <w:t xml:space="preserve"> </w:t>
      </w:r>
      <w:r>
        <w:rPr>
          <w:sz w:val="28"/>
          <w:szCs w:val="28"/>
        </w:rPr>
        <w:t>Great Basin College prepares students for lifelong learning in an evolving global</w:t>
      </w:r>
    </w:p>
    <w:p w14:paraId="291C094D" w14:textId="77777777" w:rsidR="000653EB" w:rsidRDefault="001940FC">
      <w:pPr>
        <w:pBdr>
          <w:top w:val="nil"/>
          <w:left w:val="nil"/>
          <w:bottom w:val="nil"/>
          <w:right w:val="nil"/>
          <w:between w:val="nil"/>
        </w:pBdr>
        <w:spacing w:before="59"/>
        <w:ind w:left="120"/>
        <w:rPr>
          <w:rFonts w:ascii="Arial" w:eastAsia="Arial" w:hAnsi="Arial" w:cs="Arial"/>
          <w:color w:val="414141"/>
          <w:sz w:val="24"/>
          <w:szCs w:val="24"/>
        </w:rPr>
      </w:pPr>
      <w:r>
        <w:rPr>
          <w:color w:val="000000"/>
          <w:sz w:val="28"/>
          <w:szCs w:val="28"/>
        </w:rPr>
        <w:t>workplace.</w:t>
      </w:r>
    </w:p>
    <w:p w14:paraId="339D88BE" w14:textId="77777777" w:rsidR="000653EB" w:rsidRDefault="000653EB">
      <w:pPr>
        <w:pBdr>
          <w:top w:val="nil"/>
          <w:left w:val="nil"/>
          <w:bottom w:val="nil"/>
          <w:right w:val="nil"/>
          <w:between w:val="nil"/>
        </w:pBdr>
        <w:spacing w:before="59"/>
        <w:ind w:left="120"/>
        <w:rPr>
          <w:rFonts w:ascii="Arial" w:eastAsia="Arial" w:hAnsi="Arial" w:cs="Arial"/>
          <w:color w:val="000000"/>
          <w:sz w:val="24"/>
          <w:szCs w:val="24"/>
        </w:rPr>
      </w:pPr>
    </w:p>
    <w:p w14:paraId="7E8A55A9" w14:textId="16458C6D" w:rsidR="000653EB" w:rsidRDefault="001940F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 are your department goals with the GBC mission?</w:t>
      </w:r>
    </w:p>
    <w:p w14:paraId="05290153" w14:textId="1965628A" w:rsidR="000E5BC8" w:rsidRPr="000E5BC8" w:rsidRDefault="000E5BC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Please provide a department goal.</w:t>
      </w:r>
    </w:p>
    <w:p w14:paraId="52774511" w14:textId="77777777" w:rsidR="000653EB" w:rsidRDefault="000653E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44A17358" w14:textId="6501EF48" w:rsidR="000653EB" w:rsidRDefault="001940FC" w:rsidP="000E5BC8">
      <w:pPr>
        <w:pStyle w:val="Heading2"/>
        <w:tabs>
          <w:tab w:val="left" w:pos="10919"/>
        </w:tabs>
        <w:spacing w:before="90"/>
      </w:pPr>
      <w:r>
        <w:rPr>
          <w:color w:val="152A57"/>
          <w:shd w:val="clear" w:color="auto" w:fill="E0E0E0"/>
        </w:rPr>
        <w:t xml:space="preserve">Theme:  </w:t>
      </w:r>
      <w:r w:rsidR="000E5BC8">
        <w:rPr>
          <w:color w:val="152A57"/>
          <w:shd w:val="clear" w:color="auto" w:fill="E0E0E0"/>
        </w:rPr>
        <w:t>Student Experience and IDEAS (Access)</w:t>
      </w:r>
    </w:p>
    <w:p w14:paraId="091C817B" w14:textId="50432248" w:rsidR="000653EB" w:rsidRPr="00AC531B" w:rsidRDefault="001940FC" w:rsidP="000E5BC8">
      <w:pPr>
        <w:pBdr>
          <w:top w:val="nil"/>
          <w:left w:val="nil"/>
          <w:bottom w:val="nil"/>
          <w:right w:val="nil"/>
          <w:between w:val="nil"/>
        </w:pBdr>
        <w:spacing w:before="132"/>
        <w:ind w:left="120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 w:rsidRPr="00AC531B">
        <w:rPr>
          <w:rFonts w:ascii="Arial" w:eastAsia="Arial" w:hAnsi="Arial" w:cs="Arial"/>
          <w:b/>
          <w:color w:val="414141"/>
          <w:sz w:val="24"/>
          <w:szCs w:val="24"/>
        </w:rPr>
        <w:t>Outcome #1 statement:</w:t>
      </w:r>
      <w:r w:rsidRPr="00AC531B">
        <w:rPr>
          <w:rFonts w:ascii="Arial" w:eastAsia="Arial" w:hAnsi="Arial" w:cs="Arial"/>
          <w:color w:val="414141"/>
          <w:sz w:val="24"/>
          <w:szCs w:val="24"/>
        </w:rPr>
        <w:t xml:space="preserve">  Provide virtual student tours for prospective students who would otherwise not have the ability to travel to a GBC campus for a guided campus tour. </w:t>
      </w:r>
    </w:p>
    <w:p w14:paraId="25A00E39" w14:textId="77777777" w:rsidR="000653EB" w:rsidRPr="00AC531B" w:rsidRDefault="000653EB">
      <w:pPr>
        <w:spacing w:before="54" w:line="244" w:lineRule="auto"/>
        <w:ind w:left="120" w:right="8549"/>
        <w:rPr>
          <w:rFonts w:ascii="Arial" w:eastAsia="Arial" w:hAnsi="Arial" w:cs="Arial"/>
          <w:b/>
          <w:sz w:val="24"/>
          <w:szCs w:val="24"/>
        </w:rPr>
      </w:pPr>
    </w:p>
    <w:p w14:paraId="084E5F93" w14:textId="77777777" w:rsidR="000653EB" w:rsidRPr="00AC531B" w:rsidRDefault="001940FC">
      <w:pPr>
        <w:spacing w:before="54" w:line="244" w:lineRule="auto"/>
        <w:ind w:left="120" w:right="8549"/>
        <w:rPr>
          <w:rFonts w:ascii="Arial" w:eastAsia="Arial" w:hAnsi="Arial" w:cs="Arial"/>
          <w:color w:val="414141"/>
          <w:sz w:val="24"/>
          <w:szCs w:val="24"/>
        </w:rPr>
      </w:pPr>
      <w:r w:rsidRPr="00AC531B">
        <w:rPr>
          <w:rFonts w:ascii="Arial" w:eastAsia="Arial" w:hAnsi="Arial" w:cs="Arial"/>
          <w:b/>
          <w:sz w:val="24"/>
          <w:szCs w:val="24"/>
        </w:rPr>
        <w:t xml:space="preserve">Outcome Status: </w:t>
      </w:r>
      <w:r w:rsidRPr="00AC531B">
        <w:rPr>
          <w:rFonts w:ascii="Arial" w:eastAsia="Arial" w:hAnsi="Arial" w:cs="Arial"/>
          <w:color w:val="414141"/>
          <w:sz w:val="24"/>
          <w:szCs w:val="24"/>
        </w:rPr>
        <w:t xml:space="preserve">Active </w:t>
      </w:r>
      <w:r w:rsidRPr="00AC531B">
        <w:rPr>
          <w:rFonts w:ascii="Arial" w:eastAsia="Arial" w:hAnsi="Arial" w:cs="Arial"/>
          <w:b/>
          <w:sz w:val="24"/>
          <w:szCs w:val="24"/>
        </w:rPr>
        <w:t xml:space="preserve">Assessment Year: </w:t>
      </w:r>
      <w:r w:rsidRPr="00AC531B">
        <w:rPr>
          <w:rFonts w:ascii="Arial" w:eastAsia="Arial" w:hAnsi="Arial" w:cs="Arial"/>
          <w:color w:val="414141"/>
          <w:sz w:val="24"/>
          <w:szCs w:val="24"/>
        </w:rPr>
        <w:t xml:space="preserve">2022-2023 </w:t>
      </w:r>
    </w:p>
    <w:p w14:paraId="635B3828" w14:textId="77777777" w:rsidR="000653EB" w:rsidRPr="00AC531B" w:rsidRDefault="000653E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3D863757" w14:textId="77777777" w:rsidR="000653EB" w:rsidRPr="00AC531B" w:rsidRDefault="001940FC">
      <w:pPr>
        <w:ind w:left="120"/>
        <w:rPr>
          <w:rFonts w:ascii="Arial" w:eastAsia="Arial" w:hAnsi="Arial" w:cs="Arial"/>
          <w:b/>
          <w:color w:val="152A57"/>
          <w:sz w:val="24"/>
          <w:szCs w:val="24"/>
          <w:u w:val="single"/>
        </w:rPr>
      </w:pPr>
      <w:r w:rsidRPr="00AC531B">
        <w:rPr>
          <w:rFonts w:ascii="Arial" w:eastAsia="Arial" w:hAnsi="Arial" w:cs="Arial"/>
          <w:b/>
          <w:color w:val="152A57"/>
          <w:sz w:val="24"/>
          <w:szCs w:val="24"/>
          <w:u w:val="single"/>
        </w:rPr>
        <w:t>Assessment Measures</w:t>
      </w:r>
    </w:p>
    <w:p w14:paraId="6105D228" w14:textId="77777777" w:rsidR="000653EB" w:rsidRPr="00AC531B" w:rsidRDefault="000653EB">
      <w:pPr>
        <w:ind w:left="120"/>
        <w:rPr>
          <w:rFonts w:ascii="Arial" w:eastAsia="Arial" w:hAnsi="Arial" w:cs="Arial"/>
          <w:i/>
          <w:color w:val="152A57"/>
          <w:sz w:val="24"/>
          <w:szCs w:val="24"/>
        </w:rPr>
      </w:pPr>
    </w:p>
    <w:p w14:paraId="44BAB7EE" w14:textId="77777777" w:rsidR="000E5BC8" w:rsidRPr="00AC531B" w:rsidRDefault="000E5BC8" w:rsidP="000E5BC8">
      <w:pPr>
        <w:ind w:left="120"/>
        <w:rPr>
          <w:rFonts w:ascii="Arial" w:eastAsia="Arial" w:hAnsi="Arial" w:cs="Arial"/>
          <w:b/>
          <w:bCs/>
          <w:sz w:val="24"/>
          <w:szCs w:val="24"/>
        </w:rPr>
      </w:pPr>
      <w:r w:rsidRPr="00AC531B">
        <w:rPr>
          <w:rFonts w:ascii="Arial" w:eastAsia="Arial" w:hAnsi="Arial" w:cs="Arial"/>
          <w:b/>
          <w:bCs/>
          <w:sz w:val="24"/>
          <w:szCs w:val="24"/>
        </w:rPr>
        <w:t>Measurement:</w:t>
      </w:r>
    </w:p>
    <w:p w14:paraId="5540EF5D" w14:textId="6B43A01B" w:rsidR="000E5BC8" w:rsidRPr="00AC531B" w:rsidRDefault="001940FC" w:rsidP="000E5BC8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00AC531B">
        <w:rPr>
          <w:rFonts w:ascii="Arial" w:eastAsia="Arial" w:hAnsi="Arial" w:cs="Arial"/>
          <w:sz w:val="24"/>
          <w:szCs w:val="24"/>
        </w:rPr>
        <w:t>Measure views of</w:t>
      </w:r>
      <w:r w:rsidRPr="00AC531B">
        <w:rPr>
          <w:rFonts w:ascii="Arial" w:eastAsia="Arial" w:hAnsi="Arial" w:cs="Arial"/>
          <w:color w:val="414141"/>
          <w:sz w:val="24"/>
          <w:szCs w:val="24"/>
        </w:rPr>
        <w:t xml:space="preserve"> virtual tours, using current student tour attendance as a benchmark.  </w:t>
      </w:r>
    </w:p>
    <w:p w14:paraId="21DC1881" w14:textId="77777777" w:rsidR="000E5BC8" w:rsidRPr="00AC531B" w:rsidRDefault="001940FC">
      <w:pPr>
        <w:spacing w:before="41" w:line="246" w:lineRule="auto"/>
        <w:ind w:left="117" w:right="7574"/>
        <w:rPr>
          <w:rFonts w:ascii="Arial" w:eastAsia="Arial" w:hAnsi="Arial" w:cs="Arial"/>
          <w:sz w:val="24"/>
          <w:szCs w:val="24"/>
        </w:rPr>
      </w:pPr>
      <w:r w:rsidRPr="00AC531B">
        <w:rPr>
          <w:rFonts w:ascii="Arial" w:eastAsia="Arial" w:hAnsi="Arial" w:cs="Arial"/>
          <w:b/>
          <w:bCs/>
          <w:sz w:val="24"/>
          <w:szCs w:val="24"/>
        </w:rPr>
        <w:t>Criterion:</w:t>
      </w:r>
      <w:r w:rsidRPr="00AC531B">
        <w:rPr>
          <w:rFonts w:ascii="Arial" w:eastAsia="Arial" w:hAnsi="Arial" w:cs="Arial"/>
          <w:sz w:val="24"/>
          <w:szCs w:val="24"/>
        </w:rPr>
        <w:t xml:space="preserve"> </w:t>
      </w:r>
    </w:p>
    <w:p w14:paraId="06071F07" w14:textId="21D4CB2B" w:rsidR="000653EB" w:rsidRPr="00AC531B" w:rsidRDefault="001940FC" w:rsidP="00AC531B">
      <w:pPr>
        <w:pStyle w:val="ListParagraph"/>
        <w:numPr>
          <w:ilvl w:val="0"/>
          <w:numId w:val="4"/>
        </w:numPr>
        <w:spacing w:before="41" w:line="246" w:lineRule="auto"/>
        <w:rPr>
          <w:rFonts w:ascii="Arial" w:eastAsia="Arial" w:hAnsi="Arial" w:cs="Arial"/>
          <w:sz w:val="24"/>
          <w:szCs w:val="24"/>
        </w:rPr>
      </w:pPr>
      <w:r w:rsidRPr="00AC531B">
        <w:rPr>
          <w:rFonts w:ascii="Arial" w:eastAsia="Arial" w:hAnsi="Arial" w:cs="Arial"/>
          <w:sz w:val="24"/>
          <w:szCs w:val="24"/>
        </w:rPr>
        <w:t xml:space="preserve">15% increase in individuals participating in a </w:t>
      </w:r>
      <w:r w:rsidR="000E5BC8" w:rsidRPr="00AC531B">
        <w:rPr>
          <w:rFonts w:ascii="Arial" w:eastAsia="Arial" w:hAnsi="Arial" w:cs="Arial"/>
          <w:sz w:val="24"/>
          <w:szCs w:val="24"/>
        </w:rPr>
        <w:t>virtual tour from 2021-2022</w:t>
      </w:r>
      <w:r w:rsidRPr="00AC531B">
        <w:rPr>
          <w:rFonts w:ascii="Arial" w:eastAsia="Arial" w:hAnsi="Arial" w:cs="Arial"/>
          <w:sz w:val="24"/>
          <w:szCs w:val="24"/>
        </w:rPr>
        <w:t>.</w:t>
      </w:r>
    </w:p>
    <w:p w14:paraId="153AE8B1" w14:textId="6FFC7D9E" w:rsidR="000653EB" w:rsidRPr="000E5BC8" w:rsidRDefault="001940FC" w:rsidP="000E5BC8">
      <w:pPr>
        <w:pStyle w:val="Heading2"/>
        <w:tabs>
          <w:tab w:val="left" w:pos="10919"/>
        </w:tabs>
      </w:pPr>
      <w:r>
        <w:rPr>
          <w:color w:val="152A57"/>
          <w:shd w:val="clear" w:color="auto" w:fill="E0E0E0"/>
        </w:rPr>
        <w:t xml:space="preserve">Theme:  </w:t>
      </w:r>
      <w:r w:rsidR="000E5BC8">
        <w:rPr>
          <w:color w:val="152A57"/>
          <w:shd w:val="clear" w:color="auto" w:fill="E0E0E0"/>
        </w:rPr>
        <w:t>IDEAS (Access)</w:t>
      </w:r>
      <w:r>
        <w:rPr>
          <w:color w:val="152A57"/>
          <w:shd w:val="clear" w:color="auto" w:fill="E0E0E0"/>
        </w:rPr>
        <w:tab/>
      </w:r>
    </w:p>
    <w:p w14:paraId="0FFD9E07" w14:textId="4061ADF5" w:rsidR="000653EB" w:rsidRDefault="001940FC">
      <w:pPr>
        <w:pBdr>
          <w:top w:val="nil"/>
          <w:left w:val="nil"/>
          <w:bottom w:val="nil"/>
          <w:right w:val="nil"/>
          <w:between w:val="nil"/>
        </w:pBdr>
        <w:spacing w:before="132"/>
        <w:ind w:left="120"/>
        <w:rPr>
          <w:rFonts w:ascii="Arial" w:eastAsia="Arial" w:hAnsi="Arial" w:cs="Arial"/>
          <w:color w:val="414141"/>
          <w:sz w:val="24"/>
          <w:szCs w:val="24"/>
        </w:rPr>
      </w:pPr>
      <w:r w:rsidRPr="000E5BC8">
        <w:rPr>
          <w:rFonts w:ascii="Arial" w:eastAsia="Arial" w:hAnsi="Arial" w:cs="Arial"/>
          <w:b/>
          <w:color w:val="414141"/>
          <w:sz w:val="24"/>
          <w:szCs w:val="24"/>
        </w:rPr>
        <w:t>Outcome #2 statement:</w:t>
      </w:r>
      <w:r w:rsidRPr="000E5BC8">
        <w:rPr>
          <w:rFonts w:ascii="Arial" w:eastAsia="Arial" w:hAnsi="Arial" w:cs="Arial"/>
          <w:color w:val="414141"/>
          <w:sz w:val="24"/>
          <w:szCs w:val="24"/>
        </w:rPr>
        <w:t xml:space="preserve"> Increase recognition from International and Local prospective students through social media outreach.</w:t>
      </w:r>
    </w:p>
    <w:p w14:paraId="0FA43036" w14:textId="0F2D4751" w:rsidR="000653EB" w:rsidRPr="00AC531B" w:rsidRDefault="000E5BC8" w:rsidP="00AC531B">
      <w:pPr>
        <w:pBdr>
          <w:top w:val="nil"/>
          <w:left w:val="nil"/>
          <w:bottom w:val="nil"/>
          <w:right w:val="nil"/>
          <w:between w:val="nil"/>
        </w:pBdr>
        <w:spacing w:before="132"/>
        <w:ind w:left="120"/>
        <w:rPr>
          <w:rFonts w:ascii="Arial" w:eastAsia="Arial" w:hAnsi="Arial" w:cs="Arial"/>
          <w:bCs/>
          <w:color w:val="FF0000"/>
          <w:sz w:val="24"/>
          <w:szCs w:val="24"/>
        </w:rPr>
      </w:pPr>
      <w:r w:rsidRPr="00881A07">
        <w:rPr>
          <w:rFonts w:ascii="Arial" w:eastAsia="Arial" w:hAnsi="Arial" w:cs="Arial"/>
          <w:bCs/>
          <w:color w:val="FF0000"/>
          <w:sz w:val="24"/>
          <w:szCs w:val="24"/>
        </w:rPr>
        <w:t xml:space="preserve">Increase GBC’s presence </w:t>
      </w:r>
      <w:r w:rsidR="00881A07" w:rsidRPr="00881A07">
        <w:rPr>
          <w:rFonts w:ascii="Arial" w:eastAsia="Arial" w:hAnsi="Arial" w:cs="Arial"/>
          <w:bCs/>
          <w:color w:val="FF0000"/>
          <w:sz w:val="24"/>
          <w:szCs w:val="24"/>
        </w:rPr>
        <w:t xml:space="preserve">within the state, nationally, </w:t>
      </w:r>
      <w:r w:rsidRPr="00881A07">
        <w:rPr>
          <w:rFonts w:ascii="Arial" w:eastAsia="Arial" w:hAnsi="Arial" w:cs="Arial"/>
          <w:bCs/>
          <w:color w:val="FF0000"/>
          <w:sz w:val="24"/>
          <w:szCs w:val="24"/>
        </w:rPr>
        <w:t>and internationally through social media outreach.</w:t>
      </w:r>
    </w:p>
    <w:p w14:paraId="28DA4DE7" w14:textId="00F3EBF9" w:rsidR="000653EB" w:rsidRPr="000E5BC8" w:rsidRDefault="001940FC">
      <w:pPr>
        <w:spacing w:before="54" w:line="244" w:lineRule="auto"/>
        <w:ind w:left="120" w:right="8549"/>
        <w:rPr>
          <w:rFonts w:ascii="Arial" w:eastAsia="Arial" w:hAnsi="Arial" w:cs="Arial"/>
          <w:sz w:val="24"/>
          <w:szCs w:val="24"/>
        </w:rPr>
      </w:pPr>
      <w:r w:rsidRPr="000E5BC8">
        <w:rPr>
          <w:rFonts w:ascii="Arial" w:eastAsia="Arial" w:hAnsi="Arial" w:cs="Arial"/>
          <w:b/>
          <w:sz w:val="24"/>
          <w:szCs w:val="24"/>
        </w:rPr>
        <w:t xml:space="preserve">Outcome Status: </w:t>
      </w:r>
      <w:r w:rsidRPr="000E5BC8">
        <w:rPr>
          <w:rFonts w:ascii="Arial" w:eastAsia="Arial" w:hAnsi="Arial" w:cs="Arial"/>
          <w:color w:val="414141"/>
          <w:sz w:val="24"/>
          <w:szCs w:val="24"/>
        </w:rPr>
        <w:t xml:space="preserve">Active </w:t>
      </w:r>
      <w:r w:rsidRPr="000E5BC8">
        <w:rPr>
          <w:rFonts w:ascii="Arial" w:eastAsia="Arial" w:hAnsi="Arial" w:cs="Arial"/>
          <w:b/>
          <w:sz w:val="24"/>
          <w:szCs w:val="24"/>
        </w:rPr>
        <w:t xml:space="preserve">Assessment Year: </w:t>
      </w:r>
      <w:r w:rsidRPr="000E5BC8">
        <w:rPr>
          <w:rFonts w:ascii="Arial" w:eastAsia="Arial" w:hAnsi="Arial" w:cs="Arial"/>
          <w:color w:val="414141"/>
          <w:sz w:val="24"/>
          <w:szCs w:val="24"/>
        </w:rPr>
        <w:t xml:space="preserve">2022-2023 </w:t>
      </w:r>
      <w:r w:rsidR="000E5BC8" w:rsidRPr="000E5B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0E5B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0E5BC8">
        <w:rPr>
          <w:rFonts w:ascii="Arial" w:eastAsia="Arial" w:hAnsi="Arial" w:cs="Arial"/>
          <w:color w:val="414141"/>
          <w:sz w:val="24"/>
          <w:szCs w:val="24"/>
        </w:rPr>
        <w:t xml:space="preserve"> </w:t>
      </w:r>
    </w:p>
    <w:p w14:paraId="3135C5F7" w14:textId="77777777" w:rsidR="000653EB" w:rsidRPr="000E5BC8" w:rsidRDefault="000653EB" w:rsidP="000E5BC8">
      <w:pPr>
        <w:rPr>
          <w:rFonts w:ascii="Arial" w:eastAsia="Arial" w:hAnsi="Arial" w:cs="Arial"/>
          <w:b/>
          <w:color w:val="152A57"/>
          <w:sz w:val="24"/>
          <w:szCs w:val="24"/>
          <w:u w:val="single"/>
        </w:rPr>
      </w:pPr>
    </w:p>
    <w:p w14:paraId="76F85EE8" w14:textId="77777777" w:rsidR="000653EB" w:rsidRPr="000E5BC8" w:rsidRDefault="001940FC">
      <w:pPr>
        <w:ind w:left="120"/>
        <w:rPr>
          <w:rFonts w:ascii="Arial" w:eastAsia="Arial" w:hAnsi="Arial" w:cs="Arial"/>
          <w:b/>
          <w:color w:val="152A57"/>
          <w:sz w:val="24"/>
          <w:szCs w:val="24"/>
          <w:u w:val="single"/>
        </w:rPr>
      </w:pPr>
      <w:r w:rsidRPr="000E5BC8">
        <w:rPr>
          <w:rFonts w:ascii="Arial" w:eastAsia="Arial" w:hAnsi="Arial" w:cs="Arial"/>
          <w:b/>
          <w:color w:val="152A57"/>
          <w:sz w:val="24"/>
          <w:szCs w:val="24"/>
          <w:u w:val="single"/>
        </w:rPr>
        <w:t>Assessment Measures</w:t>
      </w:r>
    </w:p>
    <w:p w14:paraId="4289B508" w14:textId="77777777" w:rsidR="00881A07" w:rsidRDefault="00881A07" w:rsidP="00AC531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AEF2267" w14:textId="0A282E6D" w:rsidR="00881A07" w:rsidRDefault="001940FC">
      <w:pPr>
        <w:ind w:left="120"/>
        <w:rPr>
          <w:rFonts w:ascii="Arial" w:eastAsia="Arial" w:hAnsi="Arial" w:cs="Arial"/>
          <w:sz w:val="24"/>
          <w:szCs w:val="24"/>
        </w:rPr>
      </w:pPr>
      <w:r w:rsidRPr="00881A07">
        <w:rPr>
          <w:rFonts w:ascii="Arial" w:eastAsia="Arial" w:hAnsi="Arial" w:cs="Arial"/>
          <w:b/>
          <w:bCs/>
          <w:sz w:val="24"/>
          <w:szCs w:val="24"/>
        </w:rPr>
        <w:t>Measurement:</w:t>
      </w:r>
      <w:r w:rsidRPr="000E5BC8">
        <w:rPr>
          <w:rFonts w:ascii="Arial" w:eastAsia="Arial" w:hAnsi="Arial" w:cs="Arial"/>
          <w:sz w:val="24"/>
          <w:szCs w:val="24"/>
        </w:rPr>
        <w:t xml:space="preserve"> </w:t>
      </w:r>
    </w:p>
    <w:p w14:paraId="38FB253D" w14:textId="22902561" w:rsidR="00881A07" w:rsidRPr="00881A07" w:rsidRDefault="001940FC" w:rsidP="00881A07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881A07">
        <w:rPr>
          <w:rFonts w:ascii="Arial" w:eastAsia="Arial" w:hAnsi="Arial" w:cs="Arial"/>
          <w:sz w:val="24"/>
          <w:szCs w:val="24"/>
        </w:rPr>
        <w:t xml:space="preserve">Measure </w:t>
      </w:r>
      <w:r w:rsidR="00881A07">
        <w:rPr>
          <w:rFonts w:ascii="Arial" w:eastAsia="Arial" w:hAnsi="Arial" w:cs="Arial"/>
          <w:sz w:val="24"/>
          <w:szCs w:val="24"/>
        </w:rPr>
        <w:t xml:space="preserve">social media </w:t>
      </w:r>
      <w:r w:rsidRPr="00881A07">
        <w:rPr>
          <w:rFonts w:ascii="Arial" w:eastAsia="Arial" w:hAnsi="Arial" w:cs="Arial"/>
          <w:sz w:val="24"/>
          <w:szCs w:val="24"/>
        </w:rPr>
        <w:t xml:space="preserve">engagement </w:t>
      </w:r>
      <w:r w:rsidR="00881A07">
        <w:rPr>
          <w:rFonts w:ascii="Arial" w:eastAsia="Arial" w:hAnsi="Arial" w:cs="Arial"/>
          <w:sz w:val="24"/>
          <w:szCs w:val="24"/>
        </w:rPr>
        <w:t>by documenting the number of</w:t>
      </w:r>
      <w:r w:rsidRPr="00881A07">
        <w:rPr>
          <w:rFonts w:ascii="Arial" w:eastAsia="Arial" w:hAnsi="Arial" w:cs="Arial"/>
          <w:sz w:val="24"/>
          <w:szCs w:val="24"/>
        </w:rPr>
        <w:t xml:space="preserve"> clicks, views, and likes</w:t>
      </w:r>
      <w:r w:rsidR="00881A07">
        <w:rPr>
          <w:rFonts w:ascii="Arial" w:eastAsia="Arial" w:hAnsi="Arial" w:cs="Arial"/>
          <w:sz w:val="24"/>
          <w:szCs w:val="24"/>
        </w:rPr>
        <w:t>.</w:t>
      </w:r>
    </w:p>
    <w:p w14:paraId="5A6D2E8D" w14:textId="6A1EC1BB" w:rsidR="00881A07" w:rsidRDefault="001940FC">
      <w:pPr>
        <w:spacing w:before="41" w:line="246" w:lineRule="auto"/>
        <w:ind w:left="117" w:right="7574"/>
        <w:rPr>
          <w:rFonts w:ascii="Arial" w:eastAsia="Arial" w:hAnsi="Arial" w:cs="Arial"/>
          <w:sz w:val="24"/>
          <w:szCs w:val="24"/>
        </w:rPr>
      </w:pPr>
      <w:r w:rsidRPr="00881A07">
        <w:rPr>
          <w:rFonts w:ascii="Arial" w:eastAsia="Arial" w:hAnsi="Arial" w:cs="Arial"/>
          <w:b/>
          <w:bCs/>
          <w:sz w:val="24"/>
          <w:szCs w:val="24"/>
        </w:rPr>
        <w:t>Criterion:</w:t>
      </w:r>
      <w:r w:rsidRPr="000E5BC8">
        <w:rPr>
          <w:rFonts w:ascii="Arial" w:eastAsia="Arial" w:hAnsi="Arial" w:cs="Arial"/>
          <w:sz w:val="24"/>
          <w:szCs w:val="24"/>
        </w:rPr>
        <w:t xml:space="preserve"> </w:t>
      </w:r>
    </w:p>
    <w:p w14:paraId="78161765" w14:textId="64268024" w:rsidR="000653EB" w:rsidRDefault="001940FC" w:rsidP="00AC531B">
      <w:pPr>
        <w:pStyle w:val="ListParagraph"/>
        <w:numPr>
          <w:ilvl w:val="0"/>
          <w:numId w:val="4"/>
        </w:numPr>
        <w:spacing w:before="41" w:line="246" w:lineRule="auto"/>
        <w:rPr>
          <w:rFonts w:ascii="Arial" w:eastAsia="Arial" w:hAnsi="Arial" w:cs="Arial"/>
          <w:b/>
          <w:color w:val="000000"/>
          <w:sz w:val="9"/>
          <w:szCs w:val="9"/>
        </w:rPr>
      </w:pPr>
      <w:r w:rsidRPr="00881A07">
        <w:rPr>
          <w:rFonts w:ascii="Arial" w:eastAsia="Arial" w:hAnsi="Arial" w:cs="Arial"/>
          <w:sz w:val="24"/>
          <w:szCs w:val="24"/>
        </w:rPr>
        <w:t xml:space="preserve">10% increase </w:t>
      </w:r>
      <w:r w:rsidR="00881A07">
        <w:rPr>
          <w:rFonts w:ascii="Arial" w:eastAsia="Arial" w:hAnsi="Arial" w:cs="Arial"/>
          <w:sz w:val="24"/>
          <w:szCs w:val="24"/>
        </w:rPr>
        <w:t>i</w:t>
      </w:r>
      <w:r w:rsidRPr="00881A07">
        <w:rPr>
          <w:rFonts w:ascii="Arial" w:eastAsia="Arial" w:hAnsi="Arial" w:cs="Arial"/>
          <w:sz w:val="24"/>
          <w:szCs w:val="24"/>
        </w:rPr>
        <w:t xml:space="preserve">n </w:t>
      </w:r>
      <w:r w:rsidR="00881A07">
        <w:rPr>
          <w:rFonts w:ascii="Arial" w:eastAsia="Arial" w:hAnsi="Arial" w:cs="Arial"/>
          <w:sz w:val="24"/>
          <w:szCs w:val="24"/>
        </w:rPr>
        <w:t>social media engagement from 2021-202</w:t>
      </w:r>
      <w:r w:rsidR="00AC531B">
        <w:rPr>
          <w:rFonts w:ascii="Arial" w:eastAsia="Arial" w:hAnsi="Arial" w:cs="Arial"/>
          <w:sz w:val="24"/>
          <w:szCs w:val="24"/>
        </w:rPr>
        <w:t>2.</w:t>
      </w:r>
      <w:r w:rsidR="00AC531B">
        <w:rPr>
          <w:rFonts w:ascii="Arial" w:eastAsia="Arial" w:hAnsi="Arial" w:cs="Arial"/>
          <w:b/>
          <w:color w:val="000000"/>
          <w:sz w:val="9"/>
          <w:szCs w:val="9"/>
        </w:rPr>
        <w:t xml:space="preserve"> </w:t>
      </w:r>
    </w:p>
    <w:sectPr w:rsidR="000653EB">
      <w:headerReference w:type="default" r:id="rId10"/>
      <w:footerReference w:type="default" r:id="rId11"/>
      <w:pgSz w:w="12240" w:h="15840"/>
      <w:pgMar w:top="1740" w:right="600" w:bottom="540" w:left="600" w:header="734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213C" w14:textId="77777777" w:rsidR="00526209" w:rsidRDefault="00526209">
      <w:r>
        <w:separator/>
      </w:r>
    </w:p>
  </w:endnote>
  <w:endnote w:type="continuationSeparator" w:id="0">
    <w:p w14:paraId="07FBA339" w14:textId="77777777" w:rsidR="00526209" w:rsidRDefault="0052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9D29" w14:textId="77777777" w:rsidR="000653EB" w:rsidRDefault="001940F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65A6FB07" wp14:editId="51F930E1">
              <wp:simplePos x="0" y="0"/>
              <wp:positionH relativeFrom="column">
                <wp:posOffset>50800</wp:posOffset>
              </wp:positionH>
              <wp:positionV relativeFrom="paragraph">
                <wp:posOffset>9690100</wp:posOffset>
              </wp:positionV>
              <wp:extent cx="524510" cy="1365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8508" y="3716500"/>
                        <a:ext cx="514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CE885" w14:textId="77777777" w:rsidR="000653EB" w:rsidRDefault="001940FC">
                          <w:pPr>
                            <w:spacing w:line="18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02/01/2017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6FB07" id="Rectangle 18" o:spid="_x0000_s1026" style="position:absolute;margin-left:4pt;margin-top:763pt;width:41.3pt;height:10.7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" filled="f" stroked="f">
              <v:textbox inset="0,0,0,0">
                <w:txbxContent>
                  <w:p w14:paraId="03DCE885" w14:textId="77777777" w:rsidR="000653EB" w:rsidRDefault="001940FC">
                    <w:pPr>
                      <w:spacing w:line="182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02/01/2017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5FD512CF" wp14:editId="0C3F7EB2">
              <wp:simplePos x="0" y="0"/>
              <wp:positionH relativeFrom="column">
                <wp:posOffset>2527300</wp:posOffset>
              </wp:positionH>
              <wp:positionV relativeFrom="paragraph">
                <wp:posOffset>9690100</wp:posOffset>
              </wp:positionV>
              <wp:extent cx="1964690" cy="1365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8418" y="3716500"/>
                        <a:ext cx="1955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D7EE0" w14:textId="77777777" w:rsidR="000653EB" w:rsidRDefault="001940FC">
                          <w:pPr>
                            <w:spacing w:line="18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Generated by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TracDat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</w:rPr>
                            <w:t xml:space="preserve">® a product of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Nuventive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D512CF" id="Rectangle 14" o:spid="_x0000_s1027" style="position:absolute;margin-left:199pt;margin-top:763pt;width:154.7pt;height:10.7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" filled="f" stroked="f">
              <v:textbox inset="0,0,0,0">
                <w:txbxContent>
                  <w:p w14:paraId="032D7EE0" w14:textId="77777777" w:rsidR="000653EB" w:rsidRDefault="001940FC">
                    <w:pPr>
                      <w:spacing w:line="182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Generated by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TracDat</w:t>
                    </w:r>
                    <w:proofErr w:type="spellEnd"/>
                    <w:r>
                      <w:rPr>
                        <w:color w:val="000000"/>
                        <w:sz w:val="16"/>
                      </w:rPr>
                      <w:t xml:space="preserve">® a product of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Nuventive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7AEC30ED" wp14:editId="521DF220">
              <wp:simplePos x="0" y="0"/>
              <wp:positionH relativeFrom="column">
                <wp:posOffset>6438900</wp:posOffset>
              </wp:positionH>
              <wp:positionV relativeFrom="paragraph">
                <wp:posOffset>9690100</wp:posOffset>
              </wp:positionV>
              <wp:extent cx="490220" cy="13652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05653" y="3716500"/>
                        <a:ext cx="480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477F5" w14:textId="77777777" w:rsidR="000653EB" w:rsidRDefault="001940FC">
                          <w:pPr>
                            <w:spacing w:line="182" w:lineRule="auto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 xml:space="preserve"> 2 of  NUMPAGES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EC30ED" id="Rectangle 13" o:spid="_x0000_s1028" style="position:absolute;margin-left:507pt;margin-top:763pt;width:38.6pt;height:10.75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" filled="f" stroked="f">
              <v:textbox inset="0,0,0,0">
                <w:txbxContent>
                  <w:p w14:paraId="6DA477F5" w14:textId="77777777" w:rsidR="000653EB" w:rsidRDefault="001940FC">
                    <w:pPr>
                      <w:spacing w:line="182" w:lineRule="auto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16"/>
                      </w:rPr>
                      <w:t xml:space="preserve">Page 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PAGE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</w:rPr>
                      <w:t xml:space="preserve"> 2 of  NUMPAGES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B96A" w14:textId="77777777" w:rsidR="00526209" w:rsidRDefault="00526209">
      <w:r>
        <w:separator/>
      </w:r>
    </w:p>
  </w:footnote>
  <w:footnote w:type="continuationSeparator" w:id="0">
    <w:p w14:paraId="4C09709B" w14:textId="77777777" w:rsidR="00526209" w:rsidRDefault="0052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990" w14:textId="77777777" w:rsidR="000653EB" w:rsidRDefault="000653E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56A"/>
    <w:multiLevelType w:val="hybridMultilevel"/>
    <w:tmpl w:val="7A50B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E85E1E"/>
    <w:multiLevelType w:val="multilevel"/>
    <w:tmpl w:val="0388D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379B9"/>
    <w:multiLevelType w:val="multilevel"/>
    <w:tmpl w:val="EEBC3B9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EE04C78"/>
    <w:multiLevelType w:val="hybridMultilevel"/>
    <w:tmpl w:val="9AC63F34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 w16cid:durableId="684945522">
    <w:abstractNumId w:val="1"/>
  </w:num>
  <w:num w:numId="2" w16cid:durableId="1145850089">
    <w:abstractNumId w:val="2"/>
  </w:num>
  <w:num w:numId="3" w16cid:durableId="473452181">
    <w:abstractNumId w:val="3"/>
  </w:num>
  <w:num w:numId="4" w16cid:durableId="182697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EB"/>
    <w:rsid w:val="000653EB"/>
    <w:rsid w:val="000A17D5"/>
    <w:rsid w:val="000E5BC8"/>
    <w:rsid w:val="001940FC"/>
    <w:rsid w:val="00526209"/>
    <w:rsid w:val="00881A07"/>
    <w:rsid w:val="00A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7545"/>
  <w15:docId w15:val="{B561B930-E166-4034-8F38-C123B0A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13"/>
      <w:ind w:left="12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2"/>
      <w:ind w:left="120"/>
    </w:pPr>
    <w:rPr>
      <w:rFonts w:ascii="Arial" w:eastAsia="Arial" w:hAnsi="Arial" w:cs="Arial"/>
      <w:b/>
      <w:bCs/>
      <w:sz w:val="48"/>
      <w:szCs w:val="4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6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5DE5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Jk6QmAa05K7TQy+nU2uVm+UweQ==">AMUW2mVv3OwOfIS/G25JgKD2ylAwK+4yulFbX23DBztTPDbxashdw68PNyJuh7wZmfkdFTNWvM4q99sv15xUjxpcptBcVEe7wJ/+srCOUIRfJDi0zO+gDDYNinR/N2CocjBLh1DKQYy+oqjlzwOOf/uhI+O9VIO9RA==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 Doucette</dc:creator>
  <cp:lastModifiedBy>Mary C Doucette</cp:lastModifiedBy>
  <cp:revision>2</cp:revision>
  <dcterms:created xsi:type="dcterms:W3CDTF">2023-04-18T17:31:00Z</dcterms:created>
  <dcterms:modified xsi:type="dcterms:W3CDTF">2023-04-18T17:31:00Z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2023-03-13T00:00:00Z</vt:filetime>
  </property>
  <property fmtid="{D5CDD505-2E9C-101B-9397-08002B2CF9AE}" pid="5" name="Producer">
    <vt:lpwstr>iText 2.1.7 by 1T3XT</vt:lpwstr>
  </property>
</Properties>
</file>