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5ADD7F" w14:textId="77777777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Course Prefix, Num</w:t>
      </w:r>
      <w:r>
        <w:rPr>
          <w:b/>
          <w:sz w:val="20"/>
          <w:szCs w:val="20"/>
        </w:rPr>
        <w:t>ber, and Title:</w:t>
      </w:r>
      <w:r w:rsidR="00FF7998">
        <w:rPr>
          <w:b/>
          <w:sz w:val="20"/>
          <w:szCs w:val="20"/>
        </w:rPr>
        <w:t xml:space="preserve"> </w:t>
      </w:r>
      <w:proofErr w:type="spellStart"/>
      <w:r w:rsidR="00FF7998">
        <w:rPr>
          <w:b/>
          <w:sz w:val="20"/>
          <w:szCs w:val="20"/>
        </w:rPr>
        <w:t>Psy</w:t>
      </w:r>
      <w:proofErr w:type="spellEnd"/>
      <w:r w:rsidR="00FF7998">
        <w:rPr>
          <w:b/>
          <w:sz w:val="20"/>
          <w:szCs w:val="20"/>
        </w:rPr>
        <w:t xml:space="preserve"> 412, Motivation and Emotion</w:t>
      </w:r>
    </w:p>
    <w:p w14:paraId="73F0505D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Section Number(s): </w:t>
      </w:r>
      <w:r w:rsidR="00FF7998">
        <w:rPr>
          <w:b/>
          <w:sz w:val="20"/>
          <w:szCs w:val="20"/>
        </w:rPr>
        <w:t>1001</w:t>
      </w:r>
    </w:p>
    <w:p w14:paraId="6547EA1B" w14:textId="77777777" w:rsidR="000C1B4A" w:rsidRPr="000C1B4A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Department:</w:t>
      </w:r>
      <w:r w:rsidR="00FF7998">
        <w:rPr>
          <w:b/>
          <w:sz w:val="20"/>
          <w:szCs w:val="20"/>
        </w:rPr>
        <w:t xml:space="preserve"> Social Science</w:t>
      </w:r>
    </w:p>
    <w:p w14:paraId="12ED046C" w14:textId="77777777" w:rsidR="00DA6CA9" w:rsidRDefault="000C1B4A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0C1B4A">
        <w:rPr>
          <w:b/>
          <w:sz w:val="20"/>
          <w:szCs w:val="20"/>
        </w:rPr>
        <w:t>Instructor:</w:t>
      </w:r>
      <w:r w:rsidR="00FF7998">
        <w:rPr>
          <w:b/>
          <w:sz w:val="20"/>
          <w:szCs w:val="20"/>
        </w:rPr>
        <w:t xml:space="preserve"> Stephanie Davis</w:t>
      </w:r>
    </w:p>
    <w:p w14:paraId="29CF6B51" w14:textId="5193A3AB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Academic Year: </w:t>
      </w:r>
      <w:r w:rsidR="00B728C7">
        <w:rPr>
          <w:b/>
          <w:sz w:val="20"/>
          <w:szCs w:val="20"/>
        </w:rPr>
        <w:t>2020-2021</w:t>
      </w:r>
    </w:p>
    <w:p w14:paraId="1554D23A" w14:textId="456A5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r w:rsidRPr="00653E2E">
        <w:rPr>
          <w:b/>
          <w:sz w:val="20"/>
          <w:szCs w:val="20"/>
        </w:rPr>
        <w:t>Semester:</w:t>
      </w:r>
      <w:r w:rsidR="00FF7998">
        <w:rPr>
          <w:b/>
          <w:sz w:val="20"/>
          <w:szCs w:val="20"/>
        </w:rPr>
        <w:t xml:space="preserve"> Fall 20</w:t>
      </w:r>
      <w:r w:rsidR="00B728C7">
        <w:rPr>
          <w:b/>
          <w:sz w:val="20"/>
          <w:szCs w:val="20"/>
        </w:rPr>
        <w:t>20</w:t>
      </w:r>
    </w:p>
    <w:p w14:paraId="7211BFB4" w14:textId="77777777" w:rsidR="000C1B4A" w:rsidRPr="00DA6CA9" w:rsidRDefault="00DA6CA9" w:rsidP="000E19B6">
      <w:pPr>
        <w:widowControl w:val="0"/>
        <w:autoSpaceDE w:val="0"/>
        <w:autoSpaceDN w:val="0"/>
        <w:adjustRightInd w:val="0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 xml:space="preserve">Is </w:t>
      </w:r>
      <w:r w:rsidR="000C1B4A" w:rsidRPr="000C1B4A">
        <w:rPr>
          <w:b/>
          <w:sz w:val="20"/>
          <w:szCs w:val="20"/>
        </w:rPr>
        <w:t xml:space="preserve"> this</w:t>
      </w:r>
      <w:proofErr w:type="gramEnd"/>
      <w:r w:rsidR="000C1B4A" w:rsidRPr="000C1B4A">
        <w:rPr>
          <w:b/>
          <w:sz w:val="20"/>
          <w:szCs w:val="20"/>
        </w:rPr>
        <w:t xml:space="preserve"> a </w:t>
      </w:r>
      <w:proofErr w:type="spellStart"/>
      <w:r w:rsidR="000C1B4A" w:rsidRPr="000C1B4A">
        <w:rPr>
          <w:b/>
          <w:sz w:val="20"/>
          <w:szCs w:val="20"/>
        </w:rPr>
        <w:t>GenEd</w:t>
      </w:r>
      <w:proofErr w:type="spellEnd"/>
      <w:r w:rsidR="000C1B4A" w:rsidRPr="000C1B4A">
        <w:rPr>
          <w:b/>
          <w:sz w:val="20"/>
          <w:szCs w:val="20"/>
        </w:rPr>
        <w:t xml:space="preserve"> class? Yes___   </w:t>
      </w:r>
      <w:proofErr w:type="spellStart"/>
      <w:r w:rsidR="000C1B4A" w:rsidRPr="000C1B4A">
        <w:rPr>
          <w:b/>
          <w:sz w:val="20"/>
          <w:szCs w:val="20"/>
        </w:rPr>
        <w:t>No__</w:t>
      </w:r>
      <w:r w:rsidR="00FF7998">
        <w:rPr>
          <w:b/>
          <w:sz w:val="20"/>
          <w:szCs w:val="20"/>
        </w:rPr>
        <w:t>x</w:t>
      </w:r>
      <w:proofErr w:type="spellEnd"/>
      <w:r w:rsidR="000C1B4A" w:rsidRPr="000C1B4A">
        <w:rPr>
          <w:b/>
          <w:sz w:val="20"/>
          <w:szCs w:val="20"/>
        </w:rPr>
        <w:t>_</w:t>
      </w:r>
    </w:p>
    <w:p w14:paraId="2DF444EB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  <w:sectPr w:rsidR="00DA6CA9" w:rsidSect="00DA6CA9">
          <w:headerReference w:type="default" r:id="rId8"/>
          <w:footerReference w:type="default" r:id="rId9"/>
          <w:pgSz w:w="15840" w:h="12240" w:orient="landscape"/>
          <w:pgMar w:top="720" w:right="720" w:bottom="720" w:left="720" w:header="720" w:footer="720" w:gutter="0"/>
          <w:cols w:num="2" w:space="720"/>
          <w:docGrid w:linePitch="360"/>
        </w:sectPr>
      </w:pPr>
    </w:p>
    <w:p w14:paraId="0F04ADD6" w14:textId="77777777" w:rsidR="000C1B4A" w:rsidRDefault="000C1B4A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418DA2A4" w14:textId="77777777" w:rsidR="00DA6CA9" w:rsidRDefault="00DA6CA9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</w:p>
    <w:p w14:paraId="71A53462" w14:textId="77777777" w:rsidR="000E19B6" w:rsidRPr="0035378E" w:rsidRDefault="000E19B6" w:rsidP="000E19B6">
      <w:pPr>
        <w:widowControl w:val="0"/>
        <w:autoSpaceDE w:val="0"/>
        <w:autoSpaceDN w:val="0"/>
        <w:adjustRightInd w:val="0"/>
        <w:rPr>
          <w:b/>
          <w:sz w:val="18"/>
          <w:szCs w:val="18"/>
        </w:rPr>
      </w:pPr>
      <w:r w:rsidRPr="0035378E">
        <w:rPr>
          <w:b/>
          <w:sz w:val="18"/>
          <w:szCs w:val="18"/>
        </w:rPr>
        <w:t>Complete and submit your assessment report</w:t>
      </w:r>
      <w:r w:rsidR="00116348" w:rsidRPr="0035378E">
        <w:rPr>
          <w:b/>
          <w:sz w:val="18"/>
          <w:szCs w:val="18"/>
        </w:rPr>
        <w:t xml:space="preserve"> electronically</w:t>
      </w:r>
      <w:r w:rsidRPr="0035378E">
        <w:rPr>
          <w:b/>
          <w:sz w:val="18"/>
          <w:szCs w:val="18"/>
        </w:rPr>
        <w:t xml:space="preserve"> to your </w:t>
      </w:r>
      <w:r w:rsidR="00B23D43">
        <w:rPr>
          <w:b/>
          <w:sz w:val="18"/>
          <w:szCs w:val="18"/>
        </w:rPr>
        <w:t>department chair</w:t>
      </w:r>
      <w:r w:rsidRPr="0035378E">
        <w:rPr>
          <w:b/>
          <w:sz w:val="18"/>
          <w:szCs w:val="18"/>
        </w:rPr>
        <w:t>.  As needed, please attach supporting documents and/or a narrative description of the asses</w:t>
      </w:r>
      <w:r w:rsidR="00967C80">
        <w:rPr>
          <w:b/>
          <w:sz w:val="18"/>
          <w:szCs w:val="18"/>
        </w:rPr>
        <w:t>sment activities</w:t>
      </w:r>
      <w:r w:rsidRPr="0035378E">
        <w:rPr>
          <w:b/>
          <w:sz w:val="18"/>
          <w:szCs w:val="18"/>
        </w:rPr>
        <w:t xml:space="preserve">. </w:t>
      </w:r>
      <w:r w:rsidR="00E83581">
        <w:rPr>
          <w:b/>
          <w:sz w:val="18"/>
          <w:szCs w:val="18"/>
        </w:rPr>
        <w:t xml:space="preserve"> You may use as many or as few outcomes as necessary.</w:t>
      </w:r>
    </w:p>
    <w:p w14:paraId="69D78664" w14:textId="77777777" w:rsidR="000E19B6" w:rsidRPr="00E1652E" w:rsidRDefault="000E19B6" w:rsidP="000E19B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tbl>
      <w:tblPr>
        <w:tblW w:w="13968" w:type="dxa"/>
        <w:tblLayout w:type="fixed"/>
        <w:tblLook w:val="0000" w:firstRow="0" w:lastRow="0" w:firstColumn="0" w:lastColumn="0" w:noHBand="0" w:noVBand="0"/>
      </w:tblPr>
      <w:tblGrid>
        <w:gridCol w:w="2988"/>
        <w:gridCol w:w="3600"/>
        <w:gridCol w:w="3960"/>
        <w:gridCol w:w="3420"/>
      </w:tblGrid>
      <w:tr w:rsidR="0075509B" w14:paraId="4EFE4A76" w14:textId="77777777" w:rsidTr="00101C88">
        <w:trPr>
          <w:trHeight w:val="447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C4B8EA9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Class/Course</w:t>
            </w:r>
            <w:r w:rsidRPr="00290AF3">
              <w:rPr>
                <w:b/>
                <w:bCs/>
                <w:sz w:val="20"/>
                <w:szCs w:val="20"/>
              </w:rPr>
              <w:t xml:space="preserve"> Outcomes</w:t>
            </w: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49ACA530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Measures</w:t>
            </w: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7F49FA53" w14:textId="77777777" w:rsidR="0075509B" w:rsidRPr="00290AF3" w:rsidRDefault="0075509B" w:rsidP="00E923A9">
            <w:pPr>
              <w:pStyle w:val="Default"/>
              <w:jc w:val="center"/>
              <w:rPr>
                <w:sz w:val="20"/>
                <w:szCs w:val="20"/>
              </w:rPr>
            </w:pPr>
            <w:r w:rsidRPr="00290AF3">
              <w:rPr>
                <w:b/>
                <w:bCs/>
                <w:sz w:val="20"/>
                <w:szCs w:val="20"/>
              </w:rPr>
              <w:t>Assessment Results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41544D4" w14:textId="77777777" w:rsidR="0075509B" w:rsidRPr="00DA6CA9" w:rsidRDefault="00DA6CA9" w:rsidP="00E923A9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653E2E">
              <w:rPr>
                <w:b/>
                <w:sz w:val="20"/>
                <w:szCs w:val="20"/>
              </w:rPr>
              <w:t>Outcome Results Analysis</w:t>
            </w:r>
            <w:r w:rsidRPr="00DA6CA9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5509B" w14:paraId="02C4383C" w14:textId="77777777" w:rsidTr="00101C88">
        <w:trPr>
          <w:trHeight w:val="972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0C7B7BB8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In the boxes below, s</w:t>
            </w:r>
            <w:r w:rsidRPr="00290AF3">
              <w:rPr>
                <w:bCs/>
                <w:iCs/>
                <w:sz w:val="20"/>
                <w:szCs w:val="20"/>
              </w:rPr>
              <w:t>ummarize the outcomes assess</w:t>
            </w:r>
            <w:r>
              <w:rPr>
                <w:bCs/>
                <w:iCs/>
                <w:sz w:val="20"/>
                <w:szCs w:val="20"/>
              </w:rPr>
              <w:t>ed in your class or course</w:t>
            </w:r>
            <w:r w:rsidRPr="00290AF3">
              <w:rPr>
                <w:bCs/>
                <w:iCs/>
                <w:sz w:val="20"/>
                <w:szCs w:val="20"/>
              </w:rPr>
              <w:t xml:space="preserve"> during the last year</w:t>
            </w:r>
            <w:r w:rsidRPr="00290AF3">
              <w:rPr>
                <w:bCs/>
                <w:i/>
                <w:iCs/>
                <w:sz w:val="20"/>
                <w:szCs w:val="20"/>
              </w:rPr>
              <w:t>.</w:t>
            </w:r>
            <w:r w:rsidR="000C1B4A">
              <w:rPr>
                <w:bCs/>
                <w:iCs/>
                <w:sz w:val="20"/>
                <w:szCs w:val="20"/>
              </w:rPr>
              <w:t xml:space="preserve"> If </w:t>
            </w:r>
            <w:r>
              <w:rPr>
                <w:bCs/>
                <w:iCs/>
                <w:sz w:val="20"/>
                <w:szCs w:val="20"/>
              </w:rPr>
              <w:t>this is a GenEd class, include the appropriate GenEd objectives.</w:t>
            </w:r>
            <w:r w:rsidRPr="00290AF3">
              <w:rPr>
                <w:bCs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7845F611" w14:textId="77777777" w:rsidR="0075509B" w:rsidRPr="00290AF3" w:rsidRDefault="0075509B" w:rsidP="00BC416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methods </w:t>
            </w:r>
            <w:r>
              <w:rPr>
                <w:sz w:val="20"/>
                <w:szCs w:val="20"/>
              </w:rPr>
              <w:t>used to assess course outcomes during the last year. Include the criterion you’ll use to judge whether or not students have achieved the expected outcome.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2EFDDB2B" w14:textId="77777777" w:rsidR="0075509B" w:rsidRPr="00290AF3" w:rsidRDefault="0075509B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the boxes below, s</w:t>
            </w:r>
            <w:r w:rsidRPr="00290AF3">
              <w:rPr>
                <w:sz w:val="20"/>
                <w:szCs w:val="20"/>
              </w:rPr>
              <w:t xml:space="preserve">ummarize the results </w:t>
            </w:r>
            <w:r>
              <w:rPr>
                <w:sz w:val="20"/>
                <w:szCs w:val="20"/>
              </w:rPr>
              <w:t xml:space="preserve">of your assessment activities during the last year.  Include your judgement as to whether or not the criterion for student </w:t>
            </w:r>
            <w:r w:rsidR="009C7EB2">
              <w:rPr>
                <w:sz w:val="20"/>
                <w:szCs w:val="20"/>
              </w:rPr>
              <w:t>achievement</w:t>
            </w:r>
            <w:r>
              <w:rPr>
                <w:sz w:val="20"/>
                <w:szCs w:val="20"/>
              </w:rPr>
              <w:t xml:space="preserve"> has been met.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right w:val="double" w:sz="6" w:space="0" w:color="000000"/>
            </w:tcBorders>
          </w:tcPr>
          <w:p w14:paraId="5BCDD729" w14:textId="77777777" w:rsidR="00DA6CA9" w:rsidRPr="00DA6CA9" w:rsidRDefault="00DA6CA9" w:rsidP="00B23D43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In the boxes below, please reflect on this outcome’s results and summarize how you plan to use the results to improve student learning.</w:t>
            </w:r>
          </w:p>
        </w:tc>
      </w:tr>
      <w:tr w:rsidR="0075509B" w14:paraId="47EDA6F2" w14:textId="77777777" w:rsidTr="00101C88">
        <w:trPr>
          <w:trHeight w:val="1920"/>
        </w:trPr>
        <w:tc>
          <w:tcPr>
            <w:tcW w:w="2988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CADFE55" w14:textId="77777777" w:rsidR="0075509B" w:rsidRPr="0075509B" w:rsidRDefault="0075509B" w:rsidP="00B23D43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Outcome #1:</w:t>
            </w:r>
          </w:p>
          <w:p w14:paraId="7A02E6FB" w14:textId="77777777" w:rsidR="0075509B" w:rsidRDefault="00FF7998" w:rsidP="00FF7998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F7998">
              <w:rPr>
                <w:rFonts w:ascii="Calibri" w:hAnsi="Calibri" w:cs="Calibri"/>
                <w:sz w:val="22"/>
                <w:szCs w:val="22"/>
              </w:rPr>
              <w:t>Given the need to develop a knowledge base in the study of motivation and emotion, students will accurately define and explain numerous constructs.</w:t>
            </w:r>
          </w:p>
          <w:p w14:paraId="5C6435CD" w14:textId="77777777" w:rsidR="00FF7998" w:rsidRPr="0075509B" w:rsidRDefault="00FF7998" w:rsidP="00FF7998">
            <w:pPr>
              <w:spacing w:after="200" w:line="276" w:lineRule="auto"/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B70D4D0" w14:textId="77777777" w:rsid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02A0F327" w14:textId="1BAA4726" w:rsidR="00FF7998" w:rsidRDefault="00FF7998" w:rsidP="00FF799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Weekly Discussions</w:t>
            </w:r>
          </w:p>
          <w:p w14:paraId="739CCC7F" w14:textId="77777777" w:rsidR="00FF7998" w:rsidRPr="0075509B" w:rsidRDefault="00FF7998" w:rsidP="00FF7998">
            <w:pPr>
              <w:pStyle w:val="Defaul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Exams</w:t>
            </w:r>
          </w:p>
          <w:p w14:paraId="615E2038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7306ED77" w14:textId="77777777" w:rsidR="0075509B" w:rsidRPr="0075509B" w:rsidRDefault="0075509B" w:rsidP="001F21EE">
            <w:pPr>
              <w:pStyle w:val="Default"/>
              <w:rPr>
                <w:sz w:val="20"/>
                <w:szCs w:val="20"/>
              </w:rPr>
            </w:pPr>
          </w:p>
          <w:p w14:paraId="6BD0E85C" w14:textId="77777777" w:rsidR="00101C88" w:rsidRDefault="00101C88" w:rsidP="001F21EE">
            <w:pPr>
              <w:pStyle w:val="Default"/>
              <w:rPr>
                <w:sz w:val="20"/>
                <w:szCs w:val="20"/>
              </w:rPr>
            </w:pPr>
          </w:p>
          <w:p w14:paraId="486F149F" w14:textId="77777777" w:rsidR="0075509B" w:rsidRDefault="0075509B" w:rsidP="001F21EE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6876F3B2" w14:textId="77777777" w:rsidR="00FF7998" w:rsidRDefault="00FF7998" w:rsidP="00FF7998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Over 90%</w:t>
            </w:r>
          </w:p>
          <w:p w14:paraId="366FEEFF" w14:textId="77777777" w:rsidR="00FF7998" w:rsidRDefault="00FF7998" w:rsidP="00FF7998">
            <w:pPr>
              <w:pStyle w:val="Defaul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Over 80%</w:t>
            </w:r>
          </w:p>
          <w:p w14:paraId="7F3085B9" w14:textId="77777777" w:rsidR="00FF7998" w:rsidRPr="0075509B" w:rsidRDefault="00FF7998" w:rsidP="001F21EE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96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387094A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6E7C11C1" w14:textId="17EBDD46" w:rsidR="0075509B" w:rsidRDefault="005B74B2" w:rsidP="00FF799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728C7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% a</w:t>
            </w:r>
            <w:r w:rsidR="00FF7998">
              <w:rPr>
                <w:sz w:val="20"/>
                <w:szCs w:val="20"/>
              </w:rPr>
              <w:t>verage</w:t>
            </w:r>
          </w:p>
          <w:p w14:paraId="28C209F5" w14:textId="556C3E62" w:rsidR="00FF7998" w:rsidRPr="0075509B" w:rsidRDefault="005B74B2" w:rsidP="00FF7998">
            <w:pPr>
              <w:pStyle w:val="Default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B728C7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% average</w:t>
            </w:r>
          </w:p>
          <w:p w14:paraId="3704C4C3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4CFD2EA0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27F29C66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2166BA97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7D10FBE8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0F9CF74F" w14:textId="77777777" w:rsidR="005B74B2" w:rsidRDefault="005B74B2" w:rsidP="005B74B2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  <w:p w14:paraId="13C84747" w14:textId="77777777" w:rsidR="005B74B2" w:rsidRPr="0075509B" w:rsidRDefault="005B74B2" w:rsidP="005B74B2">
            <w:pPr>
              <w:pStyle w:val="Default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3420" w:type="dxa"/>
            <w:tcBorders>
              <w:top w:val="double" w:sz="8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5631D67" w14:textId="77777777" w:rsidR="00DA6CA9" w:rsidRPr="00653E2E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466BAB25" w14:textId="77777777" w:rsidR="00DA6CA9" w:rsidRDefault="005B74B2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 This is actually a pretty high number for an upper division class.  This shows that the class as a whole was very engaged in the discussions.</w:t>
            </w:r>
          </w:p>
          <w:p w14:paraId="2B918328" w14:textId="77777777" w:rsidR="005B74B2" w:rsidRPr="00653E2E" w:rsidRDefault="005B74B2" w:rsidP="00AE301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Again a solid achievement for the class as a whole.</w:t>
            </w:r>
          </w:p>
          <w:p w14:paraId="086171C6" w14:textId="77777777" w:rsidR="005B74B2" w:rsidRDefault="005B74B2" w:rsidP="00AE301D">
            <w:pPr>
              <w:pStyle w:val="Default"/>
              <w:rPr>
                <w:sz w:val="20"/>
                <w:szCs w:val="20"/>
              </w:rPr>
            </w:pPr>
          </w:p>
          <w:p w14:paraId="1D565D0C" w14:textId="77777777" w:rsidR="00DA6CA9" w:rsidRDefault="00DA6CA9" w:rsidP="00AE301D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  <w:r w:rsidR="005B74B2">
              <w:rPr>
                <w:sz w:val="20"/>
                <w:szCs w:val="20"/>
              </w:rPr>
              <w:t xml:space="preserve"> No action required for either measurement.  Both appear to be on track measuring the students’ knowledge base.</w:t>
            </w:r>
          </w:p>
          <w:p w14:paraId="153C5DF8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</w:tc>
      </w:tr>
      <w:tr w:rsidR="0075509B" w14:paraId="41E1909A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32A6011" w14:textId="77777777" w:rsidR="0075509B" w:rsidRDefault="0075509B" w:rsidP="00B23D43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t xml:space="preserve">Outcome #2: </w:t>
            </w:r>
          </w:p>
          <w:p w14:paraId="0BB430F7" w14:textId="77777777" w:rsidR="00101C88" w:rsidRDefault="00101C88" w:rsidP="00B23D43">
            <w:pPr>
              <w:pStyle w:val="Default"/>
              <w:rPr>
                <w:color w:val="auto"/>
                <w:sz w:val="20"/>
                <w:szCs w:val="20"/>
              </w:rPr>
            </w:pPr>
          </w:p>
          <w:p w14:paraId="1AC71D78" w14:textId="77777777" w:rsidR="005B74B2" w:rsidRPr="005B74B2" w:rsidRDefault="005B74B2" w:rsidP="005B74B2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5B74B2">
              <w:rPr>
                <w:rFonts w:ascii="Calibri" w:hAnsi="Calibri" w:cs="Calibri"/>
                <w:sz w:val="22"/>
                <w:szCs w:val="22"/>
              </w:rPr>
              <w:t>Given information pertaining to motivation and emotion, students will analyze, synthesize and critically evaluate statistics, studies and research.</w:t>
            </w:r>
          </w:p>
          <w:p w14:paraId="63C255BB" w14:textId="77777777" w:rsidR="00101C88" w:rsidRPr="0075509B" w:rsidRDefault="00101C88" w:rsidP="00B23D4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15FCD06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4349387F" w14:textId="77777777" w:rsidR="0075509B" w:rsidRDefault="005B74B2" w:rsidP="005B74B2">
            <w:pPr>
              <w:pStyle w:val="Default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Research Paper</w:t>
            </w:r>
          </w:p>
          <w:p w14:paraId="59391D90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7F300F6D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71CCBAEF" w14:textId="77777777" w:rsidR="00101C88" w:rsidRDefault="00101C88" w:rsidP="00AE301D">
            <w:pPr>
              <w:pStyle w:val="Default"/>
              <w:rPr>
                <w:sz w:val="20"/>
                <w:szCs w:val="20"/>
              </w:rPr>
            </w:pPr>
          </w:p>
          <w:p w14:paraId="562C6A38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236E0DBF" w14:textId="7AD13114" w:rsidR="005B74B2" w:rsidRPr="0059367B" w:rsidRDefault="005B74B2" w:rsidP="0059367B">
            <w:pPr>
              <w:pStyle w:val="Default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Over 80%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50122018" w14:textId="77777777" w:rsidR="0075509B" w:rsidRPr="0075509B" w:rsidRDefault="0075509B" w:rsidP="00BC4FBF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01A1F0FD" w14:textId="49C20ED3" w:rsidR="005B74B2" w:rsidRPr="0059367B" w:rsidRDefault="0059367B" w:rsidP="0059367B">
            <w:pPr>
              <w:pStyle w:val="Default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  <w:r w:rsidR="005B74B2">
              <w:rPr>
                <w:sz w:val="20"/>
                <w:szCs w:val="20"/>
              </w:rPr>
              <w:t>% average</w:t>
            </w:r>
          </w:p>
          <w:p w14:paraId="3CA6C3F2" w14:textId="77777777" w:rsidR="0075509B" w:rsidRP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64B7F0EE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</w:p>
          <w:p w14:paraId="7FA2D3D7" w14:textId="77777777" w:rsidR="005B74B2" w:rsidRPr="0075509B" w:rsidRDefault="005B74B2" w:rsidP="00AE301D">
            <w:pPr>
              <w:pStyle w:val="Default"/>
              <w:rPr>
                <w:sz w:val="20"/>
                <w:szCs w:val="20"/>
              </w:rPr>
            </w:pPr>
          </w:p>
          <w:p w14:paraId="24A5E933" w14:textId="77777777" w:rsidR="0075509B" w:rsidRDefault="0075509B" w:rsidP="00AE301D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1530AE58" w14:textId="2F3A8430" w:rsidR="005B74B2" w:rsidRPr="0059367B" w:rsidRDefault="0059367B" w:rsidP="0059367B">
            <w:pPr>
              <w:pStyle w:val="Default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79D14CD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3033C41B" w14:textId="2A596795" w:rsidR="00DA6CA9" w:rsidRPr="00653E2E" w:rsidRDefault="0059367B" w:rsidP="00DA6C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lowered average was most likely due to one student not submitting her paper by the deadline.</w:t>
            </w:r>
          </w:p>
          <w:p w14:paraId="4CF70C29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3C9A5E4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091EC9E5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500A9ACD" w14:textId="78A064A4" w:rsidR="0075509B" w:rsidRPr="00DA6CA9" w:rsidRDefault="0059367B" w:rsidP="005936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 students to submitting the paper on time in their proposals.</w:t>
            </w:r>
          </w:p>
        </w:tc>
      </w:tr>
      <w:tr w:rsidR="0075509B" w14:paraId="0118D398" w14:textId="77777777" w:rsidTr="00101C88">
        <w:trPr>
          <w:trHeight w:val="2205"/>
        </w:trPr>
        <w:tc>
          <w:tcPr>
            <w:tcW w:w="2988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05752D87" w14:textId="77777777" w:rsidR="0075509B" w:rsidRDefault="0075509B" w:rsidP="0075509B">
            <w:pPr>
              <w:pStyle w:val="Default"/>
              <w:rPr>
                <w:color w:val="auto"/>
                <w:sz w:val="20"/>
                <w:szCs w:val="20"/>
              </w:rPr>
            </w:pPr>
            <w:r w:rsidRPr="0075509B">
              <w:rPr>
                <w:color w:val="auto"/>
                <w:sz w:val="20"/>
                <w:szCs w:val="20"/>
              </w:rPr>
              <w:lastRenderedPageBreak/>
              <w:t xml:space="preserve">Outcome #3: </w:t>
            </w:r>
          </w:p>
          <w:p w14:paraId="7B6055C0" w14:textId="77777777" w:rsidR="007335A4" w:rsidRPr="007335A4" w:rsidRDefault="007335A4" w:rsidP="007335A4">
            <w:pPr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7335A4">
              <w:rPr>
                <w:rFonts w:ascii="Calibri" w:hAnsi="Calibri" w:cs="Calibri"/>
                <w:sz w:val="22"/>
                <w:szCs w:val="22"/>
              </w:rPr>
              <w:t>Given observable behavior, case studies and personal situations that pertain to motivation and emotion, students will apply the psychological perspective to explain these phenomena.</w:t>
            </w:r>
          </w:p>
          <w:p w14:paraId="39C6B26B" w14:textId="77777777" w:rsidR="007335A4" w:rsidRPr="0075509B" w:rsidRDefault="007335A4" w:rsidP="0075509B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16B77C87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Assessment Measure:</w:t>
            </w:r>
          </w:p>
          <w:p w14:paraId="674F7F5B" w14:textId="77777777" w:rsidR="007335A4" w:rsidRPr="0075509B" w:rsidRDefault="007335A4" w:rsidP="007335A4">
            <w:pPr>
              <w:pStyle w:val="Defaul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Case Studies Assignment</w:t>
            </w:r>
          </w:p>
          <w:p w14:paraId="6FD5B19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740A6DB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F1F84C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0736BAC4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59A7A234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for achievement:</w:t>
            </w:r>
          </w:p>
          <w:p w14:paraId="05AF0C50" w14:textId="7E9E9DF0" w:rsidR="007335A4" w:rsidRPr="0059367B" w:rsidRDefault="007335A4" w:rsidP="0059367B">
            <w:pPr>
              <w:pStyle w:val="Defaul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Average over </w:t>
            </w:r>
            <w:r w:rsidR="0059367B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0%</w:t>
            </w:r>
          </w:p>
        </w:tc>
        <w:tc>
          <w:tcPr>
            <w:tcW w:w="396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2777FF9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Results:</w:t>
            </w:r>
          </w:p>
          <w:p w14:paraId="787D1737" w14:textId="587D4038" w:rsidR="007335A4" w:rsidRPr="0075509B" w:rsidRDefault="0059367B" w:rsidP="007335A4">
            <w:pPr>
              <w:pStyle w:val="Default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  <w:r w:rsidR="007335A4">
              <w:rPr>
                <w:sz w:val="20"/>
                <w:szCs w:val="20"/>
              </w:rPr>
              <w:t>% average</w:t>
            </w:r>
          </w:p>
          <w:p w14:paraId="71F08699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36891E5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4DB1D0D6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39A588FE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  <w:p w14:paraId="1E855DA7" w14:textId="77777777" w:rsidR="0075509B" w:rsidRDefault="0075509B" w:rsidP="0075509B">
            <w:pPr>
              <w:pStyle w:val="Default"/>
              <w:rPr>
                <w:sz w:val="20"/>
                <w:szCs w:val="20"/>
              </w:rPr>
            </w:pPr>
            <w:r w:rsidRPr="0075509B">
              <w:rPr>
                <w:sz w:val="20"/>
                <w:szCs w:val="20"/>
              </w:rPr>
              <w:t>Criterion Met:  Yes/No</w:t>
            </w:r>
          </w:p>
          <w:p w14:paraId="1CBDBD78" w14:textId="2E9EACDC" w:rsidR="007335A4" w:rsidRPr="0075509B" w:rsidRDefault="0059367B" w:rsidP="007335A4">
            <w:pPr>
              <w:pStyle w:val="Default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342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14:paraId="361A7212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1. Results Analysis:</w:t>
            </w:r>
          </w:p>
          <w:p w14:paraId="0BC577FA" w14:textId="3FB4D7CC" w:rsidR="0059367B" w:rsidRPr="00653E2E" w:rsidRDefault="0059367B" w:rsidP="0059367B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Students did not submit their case study.  No explanation was given from the students.  This was in the middle of the Covid epidemic, so perhaps this explains the lowered scores.</w:t>
            </w:r>
          </w:p>
          <w:p w14:paraId="4C688511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60C5BA4F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1C896070" w14:textId="77777777" w:rsidR="00DA6CA9" w:rsidRPr="00653E2E" w:rsidRDefault="00DA6CA9" w:rsidP="00DA6CA9">
            <w:pPr>
              <w:pStyle w:val="Default"/>
              <w:rPr>
                <w:sz w:val="20"/>
                <w:szCs w:val="20"/>
              </w:rPr>
            </w:pPr>
          </w:p>
          <w:p w14:paraId="5D456634" w14:textId="77777777" w:rsidR="00DA6CA9" w:rsidRDefault="00DA6CA9" w:rsidP="00DA6CA9">
            <w:pPr>
              <w:pStyle w:val="Default"/>
              <w:rPr>
                <w:sz w:val="20"/>
                <w:szCs w:val="20"/>
              </w:rPr>
            </w:pPr>
            <w:r w:rsidRPr="00653E2E">
              <w:rPr>
                <w:sz w:val="20"/>
                <w:szCs w:val="20"/>
              </w:rPr>
              <w:t>2. Action Plan:</w:t>
            </w:r>
          </w:p>
          <w:p w14:paraId="4A6EB79A" w14:textId="39831EB2" w:rsidR="007335A4" w:rsidRDefault="0059367B" w:rsidP="00DA6CA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Give reminders throughout the semester about the assignment and due date.</w:t>
            </w:r>
          </w:p>
          <w:p w14:paraId="14865934" w14:textId="77777777" w:rsidR="0075509B" w:rsidRPr="0075509B" w:rsidRDefault="0075509B" w:rsidP="0075509B">
            <w:pPr>
              <w:pStyle w:val="Default"/>
              <w:rPr>
                <w:sz w:val="20"/>
                <w:szCs w:val="20"/>
              </w:rPr>
            </w:pPr>
          </w:p>
        </w:tc>
      </w:tr>
    </w:tbl>
    <w:p w14:paraId="4E1D3C10" w14:textId="77777777" w:rsidR="00CB29AD" w:rsidRDefault="00CB29AD"/>
    <w:p w14:paraId="52962221" w14:textId="77777777" w:rsidR="00800F9A" w:rsidRDefault="00800F9A">
      <w:pPr>
        <w:rPr>
          <w:b/>
          <w:sz w:val="23"/>
          <w:szCs w:val="23"/>
        </w:rPr>
      </w:pPr>
    </w:p>
    <w:p w14:paraId="64A83C01" w14:textId="77777777" w:rsidR="003B5F2A" w:rsidRDefault="003B5F2A">
      <w:pPr>
        <w:rPr>
          <w:b/>
          <w:sz w:val="23"/>
          <w:szCs w:val="23"/>
        </w:rPr>
      </w:pPr>
    </w:p>
    <w:p w14:paraId="2512E169" w14:textId="77777777" w:rsidR="003B5F2A" w:rsidRDefault="003B5F2A">
      <w:pPr>
        <w:rPr>
          <w:b/>
          <w:sz w:val="23"/>
          <w:szCs w:val="23"/>
        </w:rPr>
      </w:pPr>
    </w:p>
    <w:p w14:paraId="605E33F6" w14:textId="77777777" w:rsidR="00B23D43" w:rsidRPr="00CC7527" w:rsidRDefault="00B23D43">
      <w:pPr>
        <w:rPr>
          <w:b/>
          <w:sz w:val="23"/>
          <w:szCs w:val="23"/>
        </w:rPr>
      </w:pPr>
      <w:r>
        <w:rPr>
          <w:b/>
          <w:sz w:val="23"/>
          <w:szCs w:val="23"/>
        </w:rPr>
        <w:t>Notes:</w:t>
      </w:r>
    </w:p>
    <w:p w14:paraId="18FC54C3" w14:textId="77777777" w:rsidR="005A2F35" w:rsidRDefault="005A2F35">
      <w:pPr>
        <w:rPr>
          <w:sz w:val="23"/>
          <w:szCs w:val="23"/>
        </w:rPr>
      </w:pPr>
    </w:p>
    <w:p w14:paraId="234C8200" w14:textId="77777777" w:rsidR="00800F9A" w:rsidRDefault="00800F9A">
      <w:pPr>
        <w:rPr>
          <w:sz w:val="23"/>
          <w:szCs w:val="23"/>
        </w:rPr>
      </w:pPr>
    </w:p>
    <w:p w14:paraId="2CFA729E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I have reviewed this report:</w:t>
      </w:r>
    </w:p>
    <w:p w14:paraId="1F0BDBBC" w14:textId="77777777" w:rsidR="005A2F35" w:rsidRDefault="005A2F35">
      <w:pPr>
        <w:rPr>
          <w:sz w:val="23"/>
          <w:szCs w:val="23"/>
        </w:rPr>
      </w:pPr>
    </w:p>
    <w:p w14:paraId="24F987F3" w14:textId="77777777" w:rsidR="00E71068" w:rsidRDefault="00E71068">
      <w:pPr>
        <w:rPr>
          <w:sz w:val="23"/>
          <w:szCs w:val="23"/>
        </w:rPr>
      </w:pPr>
    </w:p>
    <w:p w14:paraId="13E14827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____________________________________________________</w:t>
      </w:r>
    </w:p>
    <w:p w14:paraId="4499AF99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 xml:space="preserve">Department Chair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Dean</w:t>
      </w:r>
    </w:p>
    <w:p w14:paraId="56F25999" w14:textId="77777777" w:rsidR="00E71068" w:rsidRDefault="00E71068" w:rsidP="00E71068">
      <w:pPr>
        <w:rPr>
          <w:sz w:val="23"/>
          <w:szCs w:val="23"/>
        </w:rPr>
      </w:pPr>
    </w:p>
    <w:p w14:paraId="2A641455" w14:textId="77777777" w:rsidR="00E71068" w:rsidRDefault="00E71068" w:rsidP="00E71068">
      <w:pPr>
        <w:rPr>
          <w:sz w:val="23"/>
          <w:szCs w:val="23"/>
        </w:rPr>
      </w:pPr>
      <w:r>
        <w:rPr>
          <w:sz w:val="23"/>
          <w:szCs w:val="23"/>
        </w:rPr>
        <w:t>Date________________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Date_________</w:t>
      </w:r>
      <w:r>
        <w:rPr>
          <w:sz w:val="23"/>
          <w:szCs w:val="23"/>
        </w:rPr>
        <w:softHyphen/>
        <w:t>______</w:t>
      </w:r>
    </w:p>
    <w:p w14:paraId="5C6CBADF" w14:textId="77777777" w:rsidR="00E71068" w:rsidRDefault="00E71068" w:rsidP="00E71068">
      <w:pPr>
        <w:rPr>
          <w:sz w:val="23"/>
          <w:szCs w:val="23"/>
        </w:rPr>
      </w:pPr>
    </w:p>
    <w:p w14:paraId="5249ED7A" w14:textId="77777777" w:rsidR="005A2F35" w:rsidRDefault="005A2F35">
      <w:pPr>
        <w:rPr>
          <w:sz w:val="23"/>
          <w:szCs w:val="23"/>
        </w:rPr>
      </w:pPr>
    </w:p>
    <w:p w14:paraId="792853CF" w14:textId="77777777" w:rsidR="00E71068" w:rsidRDefault="005A2F35">
      <w:pPr>
        <w:rPr>
          <w:sz w:val="23"/>
          <w:szCs w:val="23"/>
        </w:rPr>
      </w:pPr>
      <w:r>
        <w:rPr>
          <w:sz w:val="23"/>
          <w:szCs w:val="23"/>
        </w:rPr>
        <w:t>________________________________________________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1B241B05" w14:textId="77777777" w:rsidR="005A2F35" w:rsidRDefault="00E71068">
      <w:pPr>
        <w:rPr>
          <w:sz w:val="23"/>
          <w:szCs w:val="23"/>
        </w:rPr>
      </w:pPr>
      <w:r>
        <w:rPr>
          <w:sz w:val="23"/>
          <w:szCs w:val="23"/>
        </w:rPr>
        <w:t xml:space="preserve">Vice </w:t>
      </w:r>
      <w:r w:rsidR="007F357C">
        <w:rPr>
          <w:sz w:val="23"/>
          <w:szCs w:val="23"/>
        </w:rPr>
        <w:t xml:space="preserve">President </w:t>
      </w:r>
      <w:r w:rsidR="003946ED">
        <w:rPr>
          <w:sz w:val="23"/>
          <w:szCs w:val="23"/>
        </w:rPr>
        <w:t>of</w:t>
      </w:r>
      <w:r w:rsidR="007F357C">
        <w:rPr>
          <w:sz w:val="23"/>
          <w:szCs w:val="23"/>
        </w:rPr>
        <w:t xml:space="preserve"> Academic Affairs</w:t>
      </w:r>
      <w:r w:rsidR="003946ED">
        <w:rPr>
          <w:sz w:val="23"/>
          <w:szCs w:val="23"/>
        </w:rPr>
        <w:t xml:space="preserve"> and Student Services</w:t>
      </w:r>
    </w:p>
    <w:p w14:paraId="532D5B2B" w14:textId="77777777" w:rsidR="005A2F35" w:rsidRDefault="005A2F35">
      <w:pPr>
        <w:rPr>
          <w:sz w:val="23"/>
          <w:szCs w:val="23"/>
        </w:rPr>
      </w:pPr>
    </w:p>
    <w:p w14:paraId="0E0F5DFC" w14:textId="77777777" w:rsidR="005A2F35" w:rsidRDefault="005A2F35">
      <w:pPr>
        <w:rPr>
          <w:sz w:val="23"/>
          <w:szCs w:val="23"/>
        </w:rPr>
      </w:pPr>
      <w:r>
        <w:rPr>
          <w:sz w:val="23"/>
          <w:szCs w:val="23"/>
        </w:rPr>
        <w:t>Date___________</w:t>
      </w:r>
      <w:r w:rsidR="00E71068">
        <w:rPr>
          <w:sz w:val="23"/>
          <w:szCs w:val="23"/>
        </w:rPr>
        <w:softHyphen/>
      </w:r>
      <w:r>
        <w:rPr>
          <w:sz w:val="23"/>
          <w:szCs w:val="23"/>
        </w:rPr>
        <w:t>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7E954C75" w14:textId="77777777" w:rsidR="00E71068" w:rsidRDefault="00E71068">
      <w:pPr>
        <w:rPr>
          <w:sz w:val="23"/>
          <w:szCs w:val="23"/>
        </w:rPr>
      </w:pPr>
    </w:p>
    <w:sectPr w:rsidR="00E71068" w:rsidSect="00DA6CA9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3A41B" w14:textId="77777777" w:rsidR="00553D7C" w:rsidRDefault="00553D7C" w:rsidP="000E19B6">
      <w:r>
        <w:separator/>
      </w:r>
    </w:p>
  </w:endnote>
  <w:endnote w:type="continuationSeparator" w:id="0">
    <w:p w14:paraId="7A59B881" w14:textId="77777777" w:rsidR="00553D7C" w:rsidRDefault="00553D7C" w:rsidP="000E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CEF7E1" w14:textId="77777777" w:rsidR="000C1B4A" w:rsidRPr="000C1B4A" w:rsidRDefault="00653E2E" w:rsidP="000C1B4A">
    <w:pPr>
      <w:pStyle w:val="Footer"/>
      <w:jc w:val="both"/>
      <w:rPr>
        <w:sz w:val="16"/>
        <w:szCs w:val="16"/>
      </w:rPr>
    </w:pPr>
    <w:r>
      <w:rPr>
        <w:sz w:val="16"/>
        <w:szCs w:val="16"/>
      </w:rPr>
      <w:t>Revised 4/17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F0792" w14:textId="77777777" w:rsidR="00553D7C" w:rsidRDefault="00553D7C" w:rsidP="000E19B6">
      <w:r>
        <w:separator/>
      </w:r>
    </w:p>
  </w:footnote>
  <w:footnote w:type="continuationSeparator" w:id="0">
    <w:p w14:paraId="4C706195" w14:textId="77777777" w:rsidR="00553D7C" w:rsidRDefault="00553D7C" w:rsidP="000E19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ABE98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  <w:r>
      <w:rPr>
        <w:b/>
        <w:sz w:val="23"/>
        <w:szCs w:val="23"/>
      </w:rPr>
      <w:t xml:space="preserve">GBC Class/Course Assessment Report                                                                                                                 </w:t>
    </w:r>
  </w:p>
  <w:p w14:paraId="2C7ED630" w14:textId="77777777" w:rsidR="0075509B" w:rsidRDefault="0075509B" w:rsidP="000E19B6">
    <w:pPr>
      <w:widowControl w:val="0"/>
      <w:autoSpaceDE w:val="0"/>
      <w:autoSpaceDN w:val="0"/>
      <w:adjustRightInd w:val="0"/>
      <w:rPr>
        <w:b/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B3ECE"/>
    <w:multiLevelType w:val="hybridMultilevel"/>
    <w:tmpl w:val="726AB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9199F"/>
    <w:multiLevelType w:val="hybridMultilevel"/>
    <w:tmpl w:val="3A0A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0F242A"/>
    <w:multiLevelType w:val="hybridMultilevel"/>
    <w:tmpl w:val="CE4A6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4084F"/>
    <w:multiLevelType w:val="hybridMultilevel"/>
    <w:tmpl w:val="1F242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C7AD5"/>
    <w:multiLevelType w:val="hybridMultilevel"/>
    <w:tmpl w:val="23FE4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E184D"/>
    <w:multiLevelType w:val="hybridMultilevel"/>
    <w:tmpl w:val="0C207D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6816A6"/>
    <w:multiLevelType w:val="hybridMultilevel"/>
    <w:tmpl w:val="03CC1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56C23"/>
    <w:multiLevelType w:val="hybridMultilevel"/>
    <w:tmpl w:val="7D303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E0EDA"/>
    <w:multiLevelType w:val="hybridMultilevel"/>
    <w:tmpl w:val="3A84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61F50"/>
    <w:multiLevelType w:val="hybridMultilevel"/>
    <w:tmpl w:val="C9AC4F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56C19"/>
    <w:multiLevelType w:val="hybridMultilevel"/>
    <w:tmpl w:val="B3CC4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EC3731"/>
    <w:multiLevelType w:val="hybridMultilevel"/>
    <w:tmpl w:val="2FCABA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B27DE"/>
    <w:multiLevelType w:val="hybridMultilevel"/>
    <w:tmpl w:val="21D67E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8"/>
  </w:num>
  <w:num w:numId="7">
    <w:abstractNumId w:val="1"/>
  </w:num>
  <w:num w:numId="8">
    <w:abstractNumId w:val="12"/>
  </w:num>
  <w:num w:numId="9">
    <w:abstractNumId w:val="6"/>
  </w:num>
  <w:num w:numId="10">
    <w:abstractNumId w:val="5"/>
  </w:num>
  <w:num w:numId="11">
    <w:abstractNumId w:val="2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B6"/>
    <w:rsid w:val="00091AB5"/>
    <w:rsid w:val="000C1B4A"/>
    <w:rsid w:val="000E19B6"/>
    <w:rsid w:val="00101C88"/>
    <w:rsid w:val="001162E7"/>
    <w:rsid w:val="00116348"/>
    <w:rsid w:val="00133726"/>
    <w:rsid w:val="001635F9"/>
    <w:rsid w:val="0016662B"/>
    <w:rsid w:val="00182087"/>
    <w:rsid w:val="00183660"/>
    <w:rsid w:val="0018584A"/>
    <w:rsid w:val="0019118B"/>
    <w:rsid w:val="001F21EE"/>
    <w:rsid w:val="00213415"/>
    <w:rsid w:val="00255484"/>
    <w:rsid w:val="00290AF3"/>
    <w:rsid w:val="003423AA"/>
    <w:rsid w:val="0035378E"/>
    <w:rsid w:val="0037112D"/>
    <w:rsid w:val="00391859"/>
    <w:rsid w:val="003946ED"/>
    <w:rsid w:val="003B5F2A"/>
    <w:rsid w:val="003D57A7"/>
    <w:rsid w:val="003E0067"/>
    <w:rsid w:val="003E7932"/>
    <w:rsid w:val="00421E54"/>
    <w:rsid w:val="0044652D"/>
    <w:rsid w:val="00467092"/>
    <w:rsid w:val="004742BD"/>
    <w:rsid w:val="004D707C"/>
    <w:rsid w:val="00503077"/>
    <w:rsid w:val="00553D7C"/>
    <w:rsid w:val="0059367B"/>
    <w:rsid w:val="005A2F35"/>
    <w:rsid w:val="005B3B5D"/>
    <w:rsid w:val="005B74B2"/>
    <w:rsid w:val="00653E2E"/>
    <w:rsid w:val="00654AE6"/>
    <w:rsid w:val="00655C77"/>
    <w:rsid w:val="006B6771"/>
    <w:rsid w:val="006C536C"/>
    <w:rsid w:val="00732A40"/>
    <w:rsid w:val="007335A4"/>
    <w:rsid w:val="0075509B"/>
    <w:rsid w:val="007829CD"/>
    <w:rsid w:val="00796B62"/>
    <w:rsid w:val="007F357C"/>
    <w:rsid w:val="00800F9A"/>
    <w:rsid w:val="00846C86"/>
    <w:rsid w:val="008C6937"/>
    <w:rsid w:val="008E75CC"/>
    <w:rsid w:val="009351BE"/>
    <w:rsid w:val="00967C80"/>
    <w:rsid w:val="00981222"/>
    <w:rsid w:val="00993066"/>
    <w:rsid w:val="009C7EB2"/>
    <w:rsid w:val="00A33498"/>
    <w:rsid w:val="00AC4D11"/>
    <w:rsid w:val="00AE301D"/>
    <w:rsid w:val="00B23D43"/>
    <w:rsid w:val="00B523FF"/>
    <w:rsid w:val="00B728C7"/>
    <w:rsid w:val="00BC416C"/>
    <w:rsid w:val="00BC4FBF"/>
    <w:rsid w:val="00BC50B3"/>
    <w:rsid w:val="00BE44BB"/>
    <w:rsid w:val="00C33ED6"/>
    <w:rsid w:val="00C60198"/>
    <w:rsid w:val="00C608E9"/>
    <w:rsid w:val="00CB29AD"/>
    <w:rsid w:val="00CC7527"/>
    <w:rsid w:val="00CF094B"/>
    <w:rsid w:val="00D31F2D"/>
    <w:rsid w:val="00D72DE4"/>
    <w:rsid w:val="00D93799"/>
    <w:rsid w:val="00DA2BF6"/>
    <w:rsid w:val="00DA6CA9"/>
    <w:rsid w:val="00E0067D"/>
    <w:rsid w:val="00E1652E"/>
    <w:rsid w:val="00E200A0"/>
    <w:rsid w:val="00E62C46"/>
    <w:rsid w:val="00E71068"/>
    <w:rsid w:val="00E83581"/>
    <w:rsid w:val="00E923A9"/>
    <w:rsid w:val="00E93E1E"/>
    <w:rsid w:val="00EB5B30"/>
    <w:rsid w:val="00F0364B"/>
    <w:rsid w:val="00F11491"/>
    <w:rsid w:val="00F2000A"/>
    <w:rsid w:val="00F225AB"/>
    <w:rsid w:val="00F8675D"/>
    <w:rsid w:val="00F90F8E"/>
    <w:rsid w:val="00FA0065"/>
    <w:rsid w:val="00FB1EBB"/>
    <w:rsid w:val="00FB1F8A"/>
    <w:rsid w:val="00FF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4B4A9DE"/>
  <w15:chartTrackingRefBased/>
  <w15:docId w15:val="{3FD8868D-F921-4C0D-8250-30F44CA5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19B6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E19B6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rsid w:val="000E19B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locked/>
    <w:rsid w:val="000E19B6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0E19B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locked/>
    <w:rsid w:val="000E19B6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0E1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0E19B6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16348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CommentReference">
    <w:name w:val="annotation reference"/>
    <w:rsid w:val="00D9379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93799"/>
    <w:rPr>
      <w:sz w:val="20"/>
      <w:szCs w:val="20"/>
    </w:rPr>
  </w:style>
  <w:style w:type="character" w:customStyle="1" w:styleId="CommentTextChar">
    <w:name w:val="Comment Text Char"/>
    <w:link w:val="CommentText"/>
    <w:rsid w:val="00D93799"/>
    <w:rPr>
      <w:rFonts w:ascii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D93799"/>
    <w:rPr>
      <w:b/>
      <w:bCs/>
    </w:rPr>
  </w:style>
  <w:style w:type="character" w:customStyle="1" w:styleId="CommentSubjectChar">
    <w:name w:val="Comment Subject Char"/>
    <w:link w:val="CommentSubject"/>
    <w:rsid w:val="00D93799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3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1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16564-C359-4377-98E0-A01D3E461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TMCC Program and Discipline Assessment Report Template</vt:lpstr>
    </vt:vector>
  </TitlesOfParts>
  <Manager>Pam Hawkins</Manager>
  <Company>Truckee Meadows Community College</Company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TMCC Program and Discipline Assessment Report Template</dc:title>
  <dc:subject>Complete and submit your assessment report to your Academic Dean.  As needed, please attach supporting documents and/or a narrative description of the assessment activities in your program or discipline.</dc:subject>
  <dc:creator>Student Learning Outcomes and Assessment (SLOA)</dc:creator>
  <cp:keywords/>
  <dc:description/>
  <cp:lastModifiedBy>Brandis Senecal</cp:lastModifiedBy>
  <cp:revision>2</cp:revision>
  <dcterms:created xsi:type="dcterms:W3CDTF">2021-10-19T18:13:00Z</dcterms:created>
  <dcterms:modified xsi:type="dcterms:W3CDTF">2021-10-19T18:13:00Z</dcterms:modified>
</cp:coreProperties>
</file>