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FF" w:rsidRPr="00722DFF" w:rsidRDefault="00722DFF" w:rsidP="00722DFF">
      <w:pPr>
        <w:pStyle w:val="NoSpacing"/>
        <w:jc w:val="center"/>
        <w:rPr>
          <w:b/>
        </w:rPr>
      </w:pPr>
      <w:r w:rsidRPr="00722DFF">
        <w:rPr>
          <w:b/>
        </w:rPr>
        <w:t>MEETING NOTES</w:t>
      </w:r>
    </w:p>
    <w:p w:rsidR="00722DFF" w:rsidRPr="00722DFF" w:rsidRDefault="00722DFF" w:rsidP="00722DFF">
      <w:pPr>
        <w:pStyle w:val="NoSpacing"/>
        <w:jc w:val="center"/>
        <w:rPr>
          <w:b/>
        </w:rPr>
      </w:pPr>
      <w:r w:rsidRPr="00722DFF">
        <w:rPr>
          <w:b/>
        </w:rPr>
        <w:t>DEPARTMENT CHAIRS’ MEETING</w:t>
      </w:r>
    </w:p>
    <w:p w:rsidR="00722DFF" w:rsidRPr="00722DFF" w:rsidRDefault="00722DFF" w:rsidP="00722DFF">
      <w:pPr>
        <w:pStyle w:val="NoSpacing"/>
        <w:jc w:val="center"/>
        <w:rPr>
          <w:b/>
        </w:rPr>
      </w:pPr>
      <w:r w:rsidRPr="00722DFF">
        <w:rPr>
          <w:b/>
        </w:rPr>
        <w:t>Friday, September 05, 2014</w:t>
      </w:r>
    </w:p>
    <w:p w:rsidR="00722DFF" w:rsidRPr="00722DFF" w:rsidRDefault="00722DFF" w:rsidP="00722DFF">
      <w:pPr>
        <w:pStyle w:val="NoSpacing"/>
        <w:jc w:val="center"/>
        <w:rPr>
          <w:b/>
        </w:rPr>
      </w:pPr>
      <w:r w:rsidRPr="00722DFF">
        <w:rPr>
          <w:b/>
        </w:rPr>
        <w:t>Battle Mountain #1, Elko GTA #128, Ely #118, Pahrump #122, Winnemucca #108</w:t>
      </w:r>
    </w:p>
    <w:p w:rsidR="00E0423F" w:rsidRPr="00722DFF" w:rsidRDefault="00FD1B85" w:rsidP="00722DFF">
      <w:pPr>
        <w:pStyle w:val="NoSpacing"/>
        <w:jc w:val="center"/>
        <w:rPr>
          <w:b/>
        </w:rPr>
      </w:pPr>
    </w:p>
    <w:p w:rsidR="00022131" w:rsidRDefault="00722DFF" w:rsidP="00022131">
      <w:pPr>
        <w:pStyle w:val="NoSpacing"/>
      </w:pPr>
      <w:r w:rsidRPr="00722DFF">
        <w:rPr>
          <w:b/>
        </w:rPr>
        <w:t>Present:</w:t>
      </w:r>
      <w:r>
        <w:t xml:space="preserve">  Wendy </w:t>
      </w:r>
      <w:proofErr w:type="spellStart"/>
      <w:r>
        <w:t>Charlebois</w:t>
      </w:r>
      <w:proofErr w:type="spellEnd"/>
      <w:r>
        <w:t xml:space="preserve">, </w:t>
      </w:r>
      <w:r w:rsidR="000A44EF">
        <w:t xml:space="preserve">Frank Daniels, </w:t>
      </w:r>
      <w:r>
        <w:t xml:space="preserve">Gary </w:t>
      </w:r>
      <w:proofErr w:type="spellStart"/>
      <w:r>
        <w:t>Hanington</w:t>
      </w:r>
      <w:proofErr w:type="spellEnd"/>
      <w:r>
        <w:t xml:space="preserve">, Robert </w:t>
      </w:r>
      <w:proofErr w:type="spellStart"/>
      <w:r>
        <w:t>Hannu</w:t>
      </w:r>
      <w:proofErr w:type="spellEnd"/>
      <w:r w:rsidR="000A44EF">
        <w:t xml:space="preserve">, Cindy </w:t>
      </w:r>
      <w:proofErr w:type="spellStart"/>
      <w:r w:rsidR="000A44EF">
        <w:t>Hyslop</w:t>
      </w:r>
      <w:proofErr w:type="spellEnd"/>
      <w:r w:rsidR="000A44EF">
        <w:t xml:space="preserve">, </w:t>
      </w:r>
      <w:r>
        <w:t>Tom Reagan, Gre</w:t>
      </w:r>
      <w:r w:rsidR="000A44EF">
        <w:t xml:space="preserve">tchen </w:t>
      </w:r>
      <w:proofErr w:type="spellStart"/>
      <w:r w:rsidR="000A44EF">
        <w:t>Skivington</w:t>
      </w:r>
      <w:proofErr w:type="spellEnd"/>
      <w:r w:rsidR="000A44EF">
        <w:t xml:space="preserve">, </w:t>
      </w:r>
      <w:r>
        <w:t xml:space="preserve">Glen </w:t>
      </w:r>
      <w:proofErr w:type="spellStart"/>
      <w:r>
        <w:t>Tenney</w:t>
      </w:r>
      <w:proofErr w:type="spellEnd"/>
      <w:r>
        <w:t xml:space="preserve">, Eric Walsh, </w:t>
      </w:r>
      <w:proofErr w:type="spellStart"/>
      <w:r>
        <w:t>Meachell</w:t>
      </w:r>
      <w:proofErr w:type="spellEnd"/>
      <w:r>
        <w:t xml:space="preserve"> LaSalle Walsh, Ami Rogers, Diane </w:t>
      </w:r>
      <w:proofErr w:type="spellStart"/>
      <w:r>
        <w:t>Wrightman</w:t>
      </w:r>
      <w:proofErr w:type="spellEnd"/>
      <w:r>
        <w:t>, Lisa Campbell, Karen Kimber</w:t>
      </w:r>
      <w:r w:rsidR="000A44EF">
        <w:t xml:space="preserve">, Steven </w:t>
      </w:r>
      <w:proofErr w:type="spellStart"/>
      <w:r w:rsidR="000A44EF">
        <w:t>Scilacci</w:t>
      </w:r>
      <w:proofErr w:type="spellEnd"/>
      <w:r w:rsidR="000A44EF">
        <w:t>, Carrie Bruno</w:t>
      </w:r>
      <w:r w:rsidR="00022131">
        <w:t>, Angie de Braga</w:t>
      </w:r>
      <w:r w:rsidR="00FD1B85">
        <w:t>, Ping Wang</w:t>
      </w:r>
      <w:bookmarkStart w:id="0" w:name="_GoBack"/>
      <w:bookmarkEnd w:id="0"/>
    </w:p>
    <w:p w:rsidR="000A44EF" w:rsidRDefault="000A44EF" w:rsidP="000A44EF">
      <w:pPr>
        <w:pStyle w:val="NoSpacing"/>
      </w:pPr>
    </w:p>
    <w:p w:rsidR="000A44EF" w:rsidRDefault="00722DFF" w:rsidP="00722DFF">
      <w:pPr>
        <w:pStyle w:val="NoSpacing"/>
        <w:rPr>
          <w:b/>
        </w:rPr>
      </w:pPr>
      <w:r w:rsidRPr="00722DFF">
        <w:rPr>
          <w:b/>
        </w:rPr>
        <w:t>Absent:</w:t>
      </w:r>
      <w:r w:rsidR="000A44EF">
        <w:t xml:space="preserve">  Mary </w:t>
      </w:r>
      <w:proofErr w:type="spellStart"/>
      <w:r w:rsidR="000A44EF">
        <w:t>Swetich</w:t>
      </w:r>
      <w:proofErr w:type="spellEnd"/>
      <w:r w:rsidR="000A44EF">
        <w:t xml:space="preserve"> (</w:t>
      </w:r>
      <w:r w:rsidR="00973B67">
        <w:t xml:space="preserve">Excused), Tami </w:t>
      </w:r>
      <w:proofErr w:type="spellStart"/>
      <w:r w:rsidR="00973B67">
        <w:t>Mette</w:t>
      </w:r>
      <w:proofErr w:type="spellEnd"/>
      <w:r w:rsidR="00973B67">
        <w:t xml:space="preserve"> (Excused)</w:t>
      </w:r>
    </w:p>
    <w:p w:rsidR="00BE78AB" w:rsidRDefault="00BE78AB" w:rsidP="00722DFF">
      <w:pPr>
        <w:pStyle w:val="NoSpacing"/>
        <w:rPr>
          <w:b/>
        </w:rPr>
      </w:pPr>
    </w:p>
    <w:p w:rsidR="00722DFF" w:rsidRDefault="00722DFF" w:rsidP="00722DFF">
      <w:pPr>
        <w:pStyle w:val="NoSpacing"/>
      </w:pPr>
      <w:r w:rsidRPr="00722DFF">
        <w:rPr>
          <w:b/>
        </w:rPr>
        <w:t>Guests:</w:t>
      </w:r>
      <w:r>
        <w:t xml:space="preserve">  </w:t>
      </w:r>
      <w:r w:rsidR="000A44EF">
        <w:t xml:space="preserve">Bret Murphy, </w:t>
      </w:r>
      <w:r>
        <w:t xml:space="preserve">Tom </w:t>
      </w:r>
      <w:proofErr w:type="spellStart"/>
      <w:r>
        <w:t>Matula</w:t>
      </w:r>
      <w:proofErr w:type="spellEnd"/>
      <w:r>
        <w:t>, Mary Doucett</w:t>
      </w:r>
      <w:r w:rsidR="000A44EF">
        <w:t>e, Heather Steel, Whitney Gallegos, Pete Bagley, John Rice</w:t>
      </w:r>
    </w:p>
    <w:p w:rsidR="00722DFF" w:rsidRDefault="00722DFF" w:rsidP="00722DFF">
      <w:pPr>
        <w:pStyle w:val="NoSpacing"/>
      </w:pPr>
    </w:p>
    <w:p w:rsidR="00722DFF" w:rsidRPr="00722DFF" w:rsidRDefault="00722DFF" w:rsidP="00722DFF">
      <w:pPr>
        <w:pStyle w:val="NoSpacing"/>
        <w:rPr>
          <w:b/>
        </w:rPr>
      </w:pPr>
      <w:r w:rsidRPr="00722DFF">
        <w:rPr>
          <w:b/>
        </w:rPr>
        <w:t>Approval of Meeting Notes</w:t>
      </w:r>
    </w:p>
    <w:p w:rsidR="00722DFF" w:rsidRDefault="00722DFF" w:rsidP="0021389D">
      <w:pPr>
        <w:pStyle w:val="NoSpacing"/>
        <w:numPr>
          <w:ilvl w:val="0"/>
          <w:numId w:val="4"/>
        </w:numPr>
      </w:pPr>
      <w:r>
        <w:t xml:space="preserve">Approved August 18, 2014 meeting notes. </w:t>
      </w:r>
    </w:p>
    <w:p w:rsidR="00722DFF" w:rsidRDefault="00722DFF" w:rsidP="00722DFF">
      <w:pPr>
        <w:pStyle w:val="NoSpacing"/>
      </w:pPr>
    </w:p>
    <w:p w:rsidR="00722DFF" w:rsidRPr="00722DFF" w:rsidRDefault="00722DFF" w:rsidP="00722DFF">
      <w:pPr>
        <w:pStyle w:val="NoSpacing"/>
        <w:rPr>
          <w:rFonts w:cs="Tahoma"/>
          <w:b/>
          <w:szCs w:val="24"/>
        </w:rPr>
      </w:pPr>
      <w:r w:rsidRPr="00722DFF">
        <w:rPr>
          <w:rFonts w:cs="Tahoma"/>
          <w:b/>
          <w:szCs w:val="24"/>
        </w:rPr>
        <w:t>Tech Prep to CTE College Credit</w:t>
      </w:r>
    </w:p>
    <w:p w:rsidR="006B0AF8" w:rsidRPr="005B6A97" w:rsidRDefault="00106ABF" w:rsidP="0021389D">
      <w:pPr>
        <w:pStyle w:val="Default"/>
        <w:numPr>
          <w:ilvl w:val="0"/>
          <w:numId w:val="3"/>
        </w:numPr>
        <w:rPr>
          <w:rFonts w:eastAsia="Calibri" w:cs="Times New Roman"/>
          <w:color w:val="auto"/>
          <w:szCs w:val="22"/>
        </w:rPr>
      </w:pPr>
      <w:r w:rsidRPr="005B6A97">
        <w:rPr>
          <w:rFonts w:eastAsia="Calibri" w:cs="Times New Roman"/>
          <w:color w:val="auto"/>
          <w:szCs w:val="22"/>
        </w:rPr>
        <w:t xml:space="preserve">The State </w:t>
      </w:r>
      <w:r w:rsidR="006B0AF8" w:rsidRPr="005B6A97">
        <w:rPr>
          <w:rFonts w:eastAsia="Calibri" w:cs="Times New Roman"/>
          <w:color w:val="auto"/>
          <w:szCs w:val="22"/>
        </w:rPr>
        <w:t>Board of Education a</w:t>
      </w:r>
      <w:r w:rsidRPr="005B6A97">
        <w:rPr>
          <w:rFonts w:eastAsia="Calibri" w:cs="Times New Roman"/>
          <w:color w:val="auto"/>
          <w:szCs w:val="22"/>
        </w:rPr>
        <w:t>nd Board of Regents approved a</w:t>
      </w:r>
      <w:r w:rsidR="006B0AF8" w:rsidRPr="005B6A97">
        <w:rPr>
          <w:rFonts w:eastAsia="Calibri" w:cs="Times New Roman"/>
          <w:color w:val="auto"/>
          <w:szCs w:val="22"/>
        </w:rPr>
        <w:t xml:space="preserve"> new </w:t>
      </w:r>
      <w:r w:rsidRPr="005B6A97">
        <w:rPr>
          <w:rFonts w:eastAsia="Calibri" w:cs="Times New Roman"/>
          <w:color w:val="auto"/>
          <w:szCs w:val="22"/>
        </w:rPr>
        <w:t xml:space="preserve">policy for CTE college credit. The </w:t>
      </w:r>
      <w:r w:rsidR="006B0AF8" w:rsidRPr="005B6A97">
        <w:rPr>
          <w:rFonts w:eastAsia="Calibri" w:cs="Times New Roman"/>
          <w:color w:val="auto"/>
          <w:szCs w:val="22"/>
        </w:rPr>
        <w:t>new policy</w:t>
      </w:r>
      <w:r w:rsidRPr="005B6A97">
        <w:rPr>
          <w:rFonts w:eastAsia="Calibri" w:cs="Times New Roman"/>
          <w:color w:val="auto"/>
          <w:szCs w:val="22"/>
        </w:rPr>
        <w:t xml:space="preserve"> states that</w:t>
      </w:r>
      <w:r w:rsidR="00F10B9A">
        <w:rPr>
          <w:rFonts w:eastAsia="Calibri" w:cs="Times New Roman"/>
          <w:color w:val="auto"/>
          <w:szCs w:val="22"/>
        </w:rPr>
        <w:t xml:space="preserve"> in order to receive CTE c</w:t>
      </w:r>
      <w:r w:rsidR="006B0AF8" w:rsidRPr="005B6A97">
        <w:rPr>
          <w:rFonts w:eastAsia="Calibri" w:cs="Times New Roman"/>
          <w:color w:val="auto"/>
          <w:szCs w:val="22"/>
        </w:rPr>
        <w:t>o</w:t>
      </w:r>
      <w:r w:rsidR="00F10B9A">
        <w:rPr>
          <w:rFonts w:eastAsia="Calibri" w:cs="Times New Roman"/>
          <w:color w:val="auto"/>
          <w:szCs w:val="22"/>
        </w:rPr>
        <w:t>llege c</w:t>
      </w:r>
      <w:r w:rsidRPr="005B6A97">
        <w:rPr>
          <w:rFonts w:eastAsia="Calibri" w:cs="Times New Roman"/>
          <w:color w:val="auto"/>
          <w:szCs w:val="22"/>
        </w:rPr>
        <w:t>redits, a student must c</w:t>
      </w:r>
      <w:r w:rsidR="006B0AF8" w:rsidRPr="005B6A97">
        <w:rPr>
          <w:rFonts w:eastAsia="Calibri" w:cs="Times New Roman"/>
          <w:color w:val="auto"/>
          <w:szCs w:val="22"/>
        </w:rPr>
        <w:t xml:space="preserve">omplete </w:t>
      </w:r>
      <w:r w:rsidRPr="005B6A97">
        <w:rPr>
          <w:rFonts w:eastAsia="Calibri" w:cs="Times New Roman"/>
          <w:color w:val="auto"/>
          <w:szCs w:val="22"/>
        </w:rPr>
        <w:t xml:space="preserve">an approved </w:t>
      </w:r>
      <w:r w:rsidR="006B0AF8" w:rsidRPr="005B6A97">
        <w:rPr>
          <w:rFonts w:eastAsia="Calibri" w:cs="Times New Roman"/>
          <w:color w:val="auto"/>
          <w:szCs w:val="22"/>
        </w:rPr>
        <w:t xml:space="preserve">three year </w:t>
      </w:r>
      <w:r w:rsidRPr="005B6A97">
        <w:rPr>
          <w:rFonts w:eastAsia="Calibri" w:cs="Times New Roman"/>
          <w:color w:val="auto"/>
          <w:szCs w:val="22"/>
        </w:rPr>
        <w:t xml:space="preserve">program sequence, maintain a </w:t>
      </w:r>
      <w:r w:rsidR="00551ED4" w:rsidRPr="005B6A97">
        <w:rPr>
          <w:rFonts w:eastAsia="Calibri" w:cs="Times New Roman"/>
          <w:color w:val="auto"/>
          <w:szCs w:val="22"/>
        </w:rPr>
        <w:t>3.0 GPA, receive</w:t>
      </w:r>
      <w:r w:rsidRPr="005B6A97">
        <w:rPr>
          <w:rFonts w:eastAsia="Calibri" w:cs="Times New Roman"/>
          <w:color w:val="auto"/>
          <w:szCs w:val="22"/>
        </w:rPr>
        <w:t xml:space="preserve"> a passing </w:t>
      </w:r>
      <w:r w:rsidR="006B0AF8" w:rsidRPr="005B6A97">
        <w:rPr>
          <w:rFonts w:eastAsia="Calibri" w:cs="Times New Roman"/>
          <w:color w:val="auto"/>
          <w:szCs w:val="22"/>
        </w:rPr>
        <w:t>sco</w:t>
      </w:r>
      <w:r w:rsidRPr="005B6A97">
        <w:rPr>
          <w:rFonts w:eastAsia="Calibri" w:cs="Times New Roman"/>
          <w:color w:val="auto"/>
          <w:szCs w:val="22"/>
        </w:rPr>
        <w:t>re on the assessment</w:t>
      </w:r>
      <w:r w:rsidR="00F10B9A" w:rsidRPr="005B6A97">
        <w:rPr>
          <w:rFonts w:eastAsia="Calibri" w:cs="Times New Roman"/>
          <w:color w:val="auto"/>
          <w:szCs w:val="22"/>
        </w:rPr>
        <w:t>, and</w:t>
      </w:r>
      <w:r w:rsidRPr="005B6A97">
        <w:rPr>
          <w:rFonts w:eastAsia="Calibri" w:cs="Times New Roman"/>
          <w:color w:val="auto"/>
          <w:szCs w:val="22"/>
        </w:rPr>
        <w:t xml:space="preserve"> m</w:t>
      </w:r>
      <w:r w:rsidR="00551ED4" w:rsidRPr="005B6A97">
        <w:rPr>
          <w:rFonts w:eastAsia="Calibri" w:cs="Times New Roman"/>
          <w:color w:val="auto"/>
          <w:szCs w:val="22"/>
        </w:rPr>
        <w:t xml:space="preserve">eet the necessary </w:t>
      </w:r>
      <w:r w:rsidR="006B0AF8" w:rsidRPr="005B6A97">
        <w:rPr>
          <w:rFonts w:eastAsia="Calibri" w:cs="Times New Roman"/>
          <w:color w:val="auto"/>
          <w:szCs w:val="22"/>
        </w:rPr>
        <w:t xml:space="preserve">score on </w:t>
      </w:r>
      <w:r w:rsidR="00F10B9A">
        <w:rPr>
          <w:rFonts w:eastAsia="Calibri" w:cs="Times New Roman"/>
          <w:color w:val="auto"/>
          <w:szCs w:val="22"/>
        </w:rPr>
        <w:t>the employability s</w:t>
      </w:r>
      <w:r w:rsidR="00551ED4" w:rsidRPr="005B6A97">
        <w:rPr>
          <w:rFonts w:eastAsia="Calibri" w:cs="Times New Roman"/>
          <w:color w:val="auto"/>
          <w:szCs w:val="22"/>
        </w:rPr>
        <w:t xml:space="preserve">kills test. </w:t>
      </w:r>
    </w:p>
    <w:p w:rsidR="006B0AF8" w:rsidRPr="005B6A97" w:rsidRDefault="00551ED4" w:rsidP="0021389D">
      <w:pPr>
        <w:pStyle w:val="Default"/>
        <w:numPr>
          <w:ilvl w:val="0"/>
          <w:numId w:val="3"/>
        </w:numPr>
        <w:rPr>
          <w:rFonts w:eastAsia="Calibri" w:cs="Times New Roman"/>
          <w:color w:val="auto"/>
          <w:szCs w:val="22"/>
        </w:rPr>
      </w:pPr>
      <w:r w:rsidRPr="005B6A97">
        <w:rPr>
          <w:rFonts w:eastAsia="Calibri" w:cs="Times New Roman"/>
          <w:color w:val="auto"/>
          <w:szCs w:val="22"/>
        </w:rPr>
        <w:t>Ch</w:t>
      </w:r>
      <w:r w:rsidR="009E4FA3" w:rsidRPr="005B6A97">
        <w:rPr>
          <w:rFonts w:eastAsia="Calibri" w:cs="Times New Roman"/>
          <w:color w:val="auto"/>
          <w:szCs w:val="22"/>
        </w:rPr>
        <w:t xml:space="preserve">anging from course </w:t>
      </w:r>
      <w:r w:rsidRPr="005B6A97">
        <w:rPr>
          <w:rFonts w:eastAsia="Calibri" w:cs="Times New Roman"/>
          <w:color w:val="auto"/>
          <w:szCs w:val="22"/>
        </w:rPr>
        <w:t>to program articulation will begin occurring this year. P</w:t>
      </w:r>
      <w:r w:rsidR="006B0AF8" w:rsidRPr="005B6A97">
        <w:rPr>
          <w:rFonts w:eastAsia="Calibri" w:cs="Times New Roman"/>
          <w:color w:val="auto"/>
          <w:szCs w:val="22"/>
        </w:rPr>
        <w:t>olicy change</w:t>
      </w:r>
      <w:r w:rsidRPr="005B6A97">
        <w:rPr>
          <w:rFonts w:eastAsia="Calibri" w:cs="Times New Roman"/>
          <w:color w:val="auto"/>
          <w:szCs w:val="22"/>
        </w:rPr>
        <w:t xml:space="preserve">s </w:t>
      </w:r>
      <w:r w:rsidR="009E4FA3" w:rsidRPr="005B6A97">
        <w:rPr>
          <w:rFonts w:eastAsia="Calibri" w:cs="Times New Roman"/>
          <w:color w:val="auto"/>
          <w:szCs w:val="22"/>
        </w:rPr>
        <w:t xml:space="preserve">are expected to </w:t>
      </w:r>
      <w:r w:rsidR="006B0AF8" w:rsidRPr="005B6A97">
        <w:rPr>
          <w:rFonts w:eastAsia="Calibri" w:cs="Times New Roman"/>
          <w:color w:val="auto"/>
          <w:szCs w:val="22"/>
        </w:rPr>
        <w:t>be implemented</w:t>
      </w:r>
      <w:r w:rsidRPr="005B6A97">
        <w:rPr>
          <w:rFonts w:eastAsia="Calibri" w:cs="Times New Roman"/>
          <w:color w:val="auto"/>
          <w:szCs w:val="22"/>
        </w:rPr>
        <w:t xml:space="preserve"> during the next summer term. </w:t>
      </w:r>
      <w:r w:rsidR="009E4FA3" w:rsidRPr="005B6A97">
        <w:rPr>
          <w:rFonts w:eastAsia="Calibri" w:cs="Times New Roman"/>
          <w:color w:val="auto"/>
          <w:szCs w:val="22"/>
        </w:rPr>
        <w:t>S</w:t>
      </w:r>
      <w:r w:rsidR="006B0AF8" w:rsidRPr="005B6A97">
        <w:rPr>
          <w:rFonts w:eastAsia="Calibri" w:cs="Times New Roman"/>
          <w:color w:val="auto"/>
          <w:szCs w:val="22"/>
        </w:rPr>
        <w:t>tudents</w:t>
      </w:r>
      <w:r w:rsidR="00F10B9A">
        <w:rPr>
          <w:rFonts w:eastAsia="Calibri" w:cs="Times New Roman"/>
          <w:color w:val="auto"/>
          <w:szCs w:val="22"/>
        </w:rPr>
        <w:t xml:space="preserve"> will be able to apply for CTE college c</w:t>
      </w:r>
      <w:r w:rsidR="006B0AF8" w:rsidRPr="005B6A97">
        <w:rPr>
          <w:rFonts w:eastAsia="Calibri" w:cs="Times New Roman"/>
          <w:color w:val="auto"/>
          <w:szCs w:val="22"/>
        </w:rPr>
        <w:t xml:space="preserve">redit from the </w:t>
      </w:r>
      <w:r w:rsidR="009E4FA3" w:rsidRPr="005B6A97">
        <w:rPr>
          <w:rFonts w:eastAsia="Calibri" w:cs="Times New Roman"/>
          <w:color w:val="auto"/>
          <w:szCs w:val="22"/>
        </w:rPr>
        <w:t xml:space="preserve">any institution within the NSHE system; </w:t>
      </w:r>
      <w:r w:rsidR="005B6A97" w:rsidRPr="005B6A97">
        <w:rPr>
          <w:rFonts w:eastAsia="Calibri" w:cs="Times New Roman"/>
          <w:color w:val="auto"/>
          <w:szCs w:val="22"/>
        </w:rPr>
        <w:t xml:space="preserve">service area boundaries are no longer a concern. </w:t>
      </w:r>
      <w:r w:rsidR="006B0AF8" w:rsidRPr="005B6A97">
        <w:rPr>
          <w:rFonts w:eastAsia="Calibri" w:cs="Times New Roman"/>
          <w:color w:val="auto"/>
          <w:szCs w:val="22"/>
        </w:rPr>
        <w:t xml:space="preserve"> </w:t>
      </w:r>
    </w:p>
    <w:p w:rsidR="006B0AF8" w:rsidRPr="005B6A97" w:rsidRDefault="009E4FA3" w:rsidP="0021389D">
      <w:pPr>
        <w:pStyle w:val="Default"/>
        <w:numPr>
          <w:ilvl w:val="0"/>
          <w:numId w:val="3"/>
        </w:numPr>
        <w:rPr>
          <w:rFonts w:eastAsia="Calibri" w:cs="Times New Roman"/>
          <w:color w:val="auto"/>
          <w:szCs w:val="22"/>
        </w:rPr>
      </w:pPr>
      <w:r w:rsidRPr="005B6A97">
        <w:rPr>
          <w:rFonts w:eastAsia="Calibri" w:cs="Times New Roman"/>
          <w:color w:val="auto"/>
          <w:szCs w:val="22"/>
        </w:rPr>
        <w:t>Heather St</w:t>
      </w:r>
      <w:r w:rsidR="005B6A97" w:rsidRPr="005B6A97">
        <w:rPr>
          <w:rFonts w:eastAsia="Calibri" w:cs="Times New Roman"/>
          <w:color w:val="auto"/>
          <w:szCs w:val="22"/>
        </w:rPr>
        <w:t xml:space="preserve">eel would like to be attend </w:t>
      </w:r>
      <w:r w:rsidRPr="005B6A97">
        <w:rPr>
          <w:rFonts w:eastAsia="Calibri" w:cs="Times New Roman"/>
          <w:color w:val="auto"/>
          <w:szCs w:val="22"/>
        </w:rPr>
        <w:t>department meetings to</w:t>
      </w:r>
      <w:r w:rsidR="005B6A97" w:rsidRPr="005B6A97">
        <w:rPr>
          <w:rFonts w:eastAsia="Calibri" w:cs="Times New Roman"/>
          <w:color w:val="auto"/>
          <w:szCs w:val="22"/>
        </w:rPr>
        <w:t xml:space="preserve"> address the new process and answer any questions or concerns. Chairs</w:t>
      </w:r>
      <w:r w:rsidRPr="005B6A97">
        <w:rPr>
          <w:rFonts w:eastAsia="Calibri" w:cs="Times New Roman"/>
          <w:color w:val="auto"/>
          <w:szCs w:val="22"/>
        </w:rPr>
        <w:t xml:space="preserve"> were asked to review the new standards and </w:t>
      </w:r>
      <w:r w:rsidR="005B6A97" w:rsidRPr="005B6A97">
        <w:rPr>
          <w:rFonts w:eastAsia="Calibri" w:cs="Times New Roman"/>
          <w:color w:val="auto"/>
          <w:szCs w:val="22"/>
        </w:rPr>
        <w:t>curriculum</w:t>
      </w:r>
      <w:r w:rsidRPr="005B6A97">
        <w:rPr>
          <w:rFonts w:eastAsia="Calibri" w:cs="Times New Roman"/>
          <w:color w:val="auto"/>
          <w:szCs w:val="22"/>
        </w:rPr>
        <w:t xml:space="preserve"> frameworks</w:t>
      </w:r>
      <w:r w:rsidR="005B6A97" w:rsidRPr="005B6A97">
        <w:rPr>
          <w:rFonts w:eastAsia="Calibri" w:cs="Times New Roman"/>
          <w:color w:val="auto"/>
          <w:szCs w:val="22"/>
        </w:rPr>
        <w:t xml:space="preserve"> to determine course alignment. Participation in a half-day workshop with high school teachers would be much appreciated. </w:t>
      </w:r>
    </w:p>
    <w:p w:rsidR="00722DFF" w:rsidRDefault="00722DFF" w:rsidP="00722DFF">
      <w:pPr>
        <w:pStyle w:val="NoSpacing"/>
        <w:rPr>
          <w:rFonts w:cs="Tahoma"/>
          <w:szCs w:val="24"/>
        </w:rPr>
      </w:pPr>
    </w:p>
    <w:p w:rsidR="00722DFF" w:rsidRPr="00722DFF" w:rsidRDefault="00722DFF" w:rsidP="00722DFF">
      <w:pPr>
        <w:pStyle w:val="NoSpacing"/>
        <w:rPr>
          <w:rFonts w:cs="Tahoma"/>
          <w:b/>
          <w:szCs w:val="24"/>
        </w:rPr>
      </w:pPr>
      <w:r w:rsidRPr="00722DFF">
        <w:rPr>
          <w:rFonts w:cs="Tahoma"/>
          <w:b/>
          <w:szCs w:val="24"/>
        </w:rPr>
        <w:t xml:space="preserve">Department Chairs’ Position Description </w:t>
      </w:r>
      <w:proofErr w:type="spellStart"/>
      <w:r w:rsidRPr="00722DFF">
        <w:rPr>
          <w:rFonts w:cs="Tahoma"/>
          <w:b/>
          <w:szCs w:val="24"/>
        </w:rPr>
        <w:t>Adhoc</w:t>
      </w:r>
      <w:proofErr w:type="spellEnd"/>
      <w:r w:rsidRPr="00722DFF">
        <w:rPr>
          <w:rFonts w:cs="Tahoma"/>
          <w:b/>
          <w:szCs w:val="24"/>
        </w:rPr>
        <w:t xml:space="preserve"> Committee</w:t>
      </w:r>
    </w:p>
    <w:p w:rsidR="00722DFF" w:rsidRDefault="005B6A97" w:rsidP="0021389D">
      <w:pPr>
        <w:pStyle w:val="NoSpacing"/>
        <w:numPr>
          <w:ilvl w:val="0"/>
          <w:numId w:val="5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A sub-committee was </w:t>
      </w:r>
      <w:r w:rsidR="007656E1">
        <w:rPr>
          <w:rFonts w:cs="Tahoma"/>
          <w:szCs w:val="24"/>
        </w:rPr>
        <w:t>formed to work on changes to the Department Chair Responsibilities policy</w:t>
      </w:r>
      <w:r>
        <w:rPr>
          <w:rFonts w:cs="Tahoma"/>
          <w:szCs w:val="24"/>
        </w:rPr>
        <w:t xml:space="preserve">. </w:t>
      </w:r>
      <w:r w:rsidR="006F078B">
        <w:rPr>
          <w:rFonts w:cs="Tahoma"/>
          <w:szCs w:val="24"/>
        </w:rPr>
        <w:t xml:space="preserve">Members are </w:t>
      </w:r>
      <w:proofErr w:type="spellStart"/>
      <w:r w:rsidR="000A44EF">
        <w:rPr>
          <w:rFonts w:cs="Tahoma"/>
          <w:szCs w:val="24"/>
        </w:rPr>
        <w:t>Meachell</w:t>
      </w:r>
      <w:proofErr w:type="spellEnd"/>
      <w:r w:rsidR="000A44EF">
        <w:rPr>
          <w:rFonts w:cs="Tahoma"/>
          <w:szCs w:val="24"/>
        </w:rPr>
        <w:t xml:space="preserve"> </w:t>
      </w:r>
      <w:r w:rsidR="007F277C">
        <w:rPr>
          <w:rFonts w:cs="Tahoma"/>
          <w:szCs w:val="24"/>
        </w:rPr>
        <w:t xml:space="preserve">LaSalle </w:t>
      </w:r>
      <w:r w:rsidR="000A44EF">
        <w:rPr>
          <w:rFonts w:cs="Tahoma"/>
          <w:szCs w:val="24"/>
        </w:rPr>
        <w:t xml:space="preserve">Walsh, Cindy </w:t>
      </w:r>
      <w:proofErr w:type="spellStart"/>
      <w:r w:rsidR="000A44EF">
        <w:rPr>
          <w:rFonts w:cs="Tahoma"/>
          <w:szCs w:val="24"/>
        </w:rPr>
        <w:t>Hyslop</w:t>
      </w:r>
      <w:proofErr w:type="spellEnd"/>
      <w:r w:rsidR="000A44EF">
        <w:rPr>
          <w:rFonts w:cs="Tahoma"/>
          <w:szCs w:val="24"/>
        </w:rPr>
        <w:t>, and Gre</w:t>
      </w:r>
      <w:r w:rsidR="006F078B">
        <w:rPr>
          <w:rFonts w:cs="Tahoma"/>
          <w:szCs w:val="24"/>
        </w:rPr>
        <w:t xml:space="preserve">tchen </w:t>
      </w:r>
      <w:proofErr w:type="spellStart"/>
      <w:r w:rsidR="006F078B">
        <w:rPr>
          <w:rFonts w:cs="Tahoma"/>
          <w:szCs w:val="24"/>
        </w:rPr>
        <w:t>Skivington</w:t>
      </w:r>
      <w:proofErr w:type="spellEnd"/>
      <w:r>
        <w:rPr>
          <w:rFonts w:cs="Tahoma"/>
          <w:szCs w:val="24"/>
        </w:rPr>
        <w:t xml:space="preserve">. </w:t>
      </w:r>
    </w:p>
    <w:p w:rsidR="000A44EF" w:rsidRPr="000A44EF" w:rsidRDefault="000A44EF" w:rsidP="00722DFF">
      <w:pPr>
        <w:pStyle w:val="NoSpacing"/>
        <w:rPr>
          <w:rFonts w:cs="Tahoma"/>
          <w:szCs w:val="24"/>
        </w:rPr>
      </w:pPr>
    </w:p>
    <w:p w:rsidR="00722DFF" w:rsidRPr="00722DFF" w:rsidRDefault="00722DFF" w:rsidP="00722DFF">
      <w:pPr>
        <w:pStyle w:val="NoSpacing"/>
        <w:rPr>
          <w:rFonts w:cs="Tahoma"/>
          <w:b/>
          <w:szCs w:val="24"/>
        </w:rPr>
      </w:pPr>
      <w:r w:rsidRPr="00722DFF">
        <w:rPr>
          <w:rFonts w:cs="Tahoma"/>
          <w:b/>
          <w:szCs w:val="24"/>
        </w:rPr>
        <w:t>Prioritization of Faculty Positions</w:t>
      </w:r>
    </w:p>
    <w:p w:rsidR="00022131" w:rsidRDefault="00973B67" w:rsidP="0021389D">
      <w:pPr>
        <w:pStyle w:val="NoSpacing"/>
        <w:numPr>
          <w:ilvl w:val="0"/>
          <w:numId w:val="6"/>
        </w:numPr>
        <w:rPr>
          <w:rFonts w:cs="Tahoma"/>
          <w:szCs w:val="24"/>
        </w:rPr>
      </w:pPr>
      <w:r>
        <w:rPr>
          <w:rFonts w:cs="Tahoma"/>
          <w:szCs w:val="24"/>
        </w:rPr>
        <w:t>Several possible changes to the teaching faculty prioritization list were discussed. Chairs were asked to share the information with their colleagues</w:t>
      </w:r>
      <w:r w:rsidR="001B7439">
        <w:rPr>
          <w:rFonts w:cs="Tahoma"/>
          <w:szCs w:val="24"/>
        </w:rPr>
        <w:t xml:space="preserve"> and then present requests </w:t>
      </w:r>
      <w:r>
        <w:rPr>
          <w:rFonts w:cs="Tahoma"/>
          <w:szCs w:val="24"/>
        </w:rPr>
        <w:t>at the next meeting</w:t>
      </w:r>
      <w:r w:rsidR="007F277C">
        <w:rPr>
          <w:rFonts w:cs="Tahoma"/>
          <w:szCs w:val="24"/>
        </w:rPr>
        <w:t xml:space="preserve">. </w:t>
      </w:r>
      <w:r w:rsidR="001B7439">
        <w:rPr>
          <w:rFonts w:cs="Tahoma"/>
          <w:szCs w:val="24"/>
        </w:rPr>
        <w:t xml:space="preserve">Position requests should be tied to the strategic plan. </w:t>
      </w:r>
      <w:r w:rsidR="007F277C">
        <w:rPr>
          <w:rFonts w:cs="Tahoma"/>
          <w:szCs w:val="24"/>
        </w:rPr>
        <w:t xml:space="preserve">No changes to the current list will be made until the information is voted upon. </w:t>
      </w:r>
    </w:p>
    <w:p w:rsidR="007F277C" w:rsidRDefault="007F277C" w:rsidP="00722DFF">
      <w:pPr>
        <w:pStyle w:val="NoSpacing"/>
        <w:rPr>
          <w:rFonts w:cs="Tahoma"/>
          <w:b/>
          <w:szCs w:val="24"/>
        </w:rPr>
      </w:pPr>
    </w:p>
    <w:p w:rsidR="00722DFF" w:rsidRPr="000A44EF" w:rsidRDefault="00F542F8" w:rsidP="00722DFF">
      <w:pPr>
        <w:pStyle w:val="NoSpacing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Scheduling and Lecture Capture </w:t>
      </w:r>
      <w:r w:rsidR="00722DFF" w:rsidRPr="000A44EF">
        <w:rPr>
          <w:rFonts w:cs="Tahoma"/>
          <w:b/>
          <w:szCs w:val="24"/>
        </w:rPr>
        <w:t>Requests</w:t>
      </w:r>
    </w:p>
    <w:p w:rsidR="00F542F8" w:rsidRDefault="0046512C" w:rsidP="00CB2E9B">
      <w:pPr>
        <w:pStyle w:val="NoSpacing"/>
        <w:numPr>
          <w:ilvl w:val="0"/>
          <w:numId w:val="7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Center Directors will be meeting in Elko on </w:t>
      </w:r>
      <w:r w:rsidR="001B7439">
        <w:rPr>
          <w:rFonts w:cs="Tahoma"/>
          <w:szCs w:val="24"/>
        </w:rPr>
        <w:t xml:space="preserve">October </w:t>
      </w:r>
      <w:r w:rsidR="00F542F8">
        <w:rPr>
          <w:rFonts w:cs="Tahoma"/>
          <w:szCs w:val="24"/>
        </w:rPr>
        <w:t>1 and 2</w:t>
      </w:r>
      <w:r>
        <w:rPr>
          <w:rFonts w:cs="Tahoma"/>
          <w:szCs w:val="24"/>
        </w:rPr>
        <w:t xml:space="preserve"> to schedule IAV course</w:t>
      </w:r>
      <w:r w:rsidR="00F10B9A">
        <w:rPr>
          <w:rFonts w:cs="Tahoma"/>
          <w:szCs w:val="24"/>
        </w:rPr>
        <w:t>s</w:t>
      </w:r>
      <w:r>
        <w:rPr>
          <w:rFonts w:cs="Tahoma"/>
          <w:szCs w:val="24"/>
        </w:rPr>
        <w:t xml:space="preserve"> for their areas. To prepare for the meeting departments were reminded to have all </w:t>
      </w:r>
      <w:r w:rsidR="00F542F8">
        <w:rPr>
          <w:rFonts w:cs="Tahoma"/>
          <w:szCs w:val="24"/>
        </w:rPr>
        <w:t xml:space="preserve">IAV originating </w:t>
      </w:r>
      <w:r>
        <w:rPr>
          <w:rFonts w:cs="Tahoma"/>
          <w:szCs w:val="24"/>
        </w:rPr>
        <w:t>courses entered</w:t>
      </w:r>
      <w:r w:rsidR="00F542F8">
        <w:rPr>
          <w:rFonts w:cs="Tahoma"/>
          <w:szCs w:val="24"/>
        </w:rPr>
        <w:t xml:space="preserve"> into </w:t>
      </w:r>
      <w:proofErr w:type="spellStart"/>
      <w:r w:rsidR="00F542F8">
        <w:rPr>
          <w:rFonts w:cs="Tahoma"/>
          <w:szCs w:val="24"/>
        </w:rPr>
        <w:t>Peoplesoft</w:t>
      </w:r>
      <w:proofErr w:type="spellEnd"/>
      <w:r w:rsidR="00F542F8">
        <w:rPr>
          <w:rFonts w:cs="Tahoma"/>
          <w:szCs w:val="24"/>
        </w:rPr>
        <w:t xml:space="preserve"> by September 29</w:t>
      </w:r>
      <w:r>
        <w:rPr>
          <w:rFonts w:cs="Tahoma"/>
          <w:szCs w:val="24"/>
        </w:rPr>
        <w:t xml:space="preserve">. </w:t>
      </w:r>
    </w:p>
    <w:p w:rsidR="0046512C" w:rsidRDefault="00F542F8" w:rsidP="00CB2E9B">
      <w:pPr>
        <w:pStyle w:val="NoSpacing"/>
        <w:numPr>
          <w:ilvl w:val="0"/>
          <w:numId w:val="7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Lecture capture requests are to be submitted to the IAV office by September 29. </w:t>
      </w:r>
      <w:r w:rsidR="0046512C">
        <w:rPr>
          <w:rFonts w:cs="Tahoma"/>
          <w:szCs w:val="24"/>
        </w:rPr>
        <w:t xml:space="preserve">The IAV office is requesting more </w:t>
      </w:r>
      <w:r>
        <w:rPr>
          <w:rFonts w:cs="Tahoma"/>
          <w:szCs w:val="24"/>
        </w:rPr>
        <w:t xml:space="preserve">information </w:t>
      </w:r>
      <w:r w:rsidR="0046512C">
        <w:rPr>
          <w:rFonts w:cs="Tahoma"/>
          <w:szCs w:val="24"/>
        </w:rPr>
        <w:t>be shared as to why a class is being captured</w:t>
      </w:r>
      <w:r w:rsidR="00CB2E9B">
        <w:rPr>
          <w:rFonts w:cs="Tahoma"/>
          <w:szCs w:val="24"/>
        </w:rPr>
        <w:t xml:space="preserve"> and the delivery mode</w:t>
      </w:r>
      <w:r w:rsidR="0046512C">
        <w:rPr>
          <w:rFonts w:cs="Tahoma"/>
          <w:szCs w:val="24"/>
        </w:rPr>
        <w:t xml:space="preserve">. </w:t>
      </w:r>
      <w:r w:rsidR="00F10B9A">
        <w:rPr>
          <w:rFonts w:cs="Tahoma"/>
          <w:szCs w:val="24"/>
        </w:rPr>
        <w:t>Chairs were asked to submit</w:t>
      </w:r>
      <w:r w:rsidR="0046512C">
        <w:rPr>
          <w:rFonts w:cs="Tahoma"/>
          <w:szCs w:val="24"/>
        </w:rPr>
        <w:t xml:space="preserve"> one email </w:t>
      </w:r>
      <w:r w:rsidR="00F10B9A">
        <w:rPr>
          <w:rFonts w:cs="Tahoma"/>
          <w:szCs w:val="24"/>
        </w:rPr>
        <w:t xml:space="preserve">to the IAV office </w:t>
      </w:r>
      <w:r w:rsidR="0046512C">
        <w:rPr>
          <w:rFonts w:cs="Tahoma"/>
          <w:szCs w:val="24"/>
        </w:rPr>
        <w:t xml:space="preserve">communicating lecture capture needs </w:t>
      </w:r>
      <w:r w:rsidR="00F10B9A">
        <w:rPr>
          <w:rFonts w:cs="Tahoma"/>
          <w:szCs w:val="24"/>
        </w:rPr>
        <w:t xml:space="preserve">for their entire department </w:t>
      </w:r>
      <w:r w:rsidR="0046512C">
        <w:rPr>
          <w:rFonts w:cs="Tahoma"/>
          <w:szCs w:val="24"/>
        </w:rPr>
        <w:t xml:space="preserve">rather than receiving several requests with no structure. </w:t>
      </w:r>
    </w:p>
    <w:p w:rsidR="00CB2E9B" w:rsidRDefault="00CB2E9B" w:rsidP="00CB2E9B">
      <w:pPr>
        <w:pStyle w:val="NoSpacing"/>
        <w:numPr>
          <w:ilvl w:val="0"/>
          <w:numId w:val="7"/>
        </w:numPr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The IAV office was commended on the excellent job facilitators are performing. </w:t>
      </w:r>
    </w:p>
    <w:p w:rsidR="00BE78AB" w:rsidRDefault="00BE78AB" w:rsidP="00722DFF">
      <w:pPr>
        <w:pStyle w:val="NoSpacing"/>
        <w:rPr>
          <w:rFonts w:cs="Tahoma"/>
          <w:b/>
          <w:szCs w:val="24"/>
        </w:rPr>
      </w:pPr>
    </w:p>
    <w:p w:rsidR="00722DFF" w:rsidRPr="000A44EF" w:rsidRDefault="00722DFF" w:rsidP="00722DFF">
      <w:pPr>
        <w:pStyle w:val="NoSpacing"/>
        <w:rPr>
          <w:rFonts w:cs="Tahoma"/>
          <w:b/>
          <w:szCs w:val="24"/>
        </w:rPr>
      </w:pPr>
      <w:r w:rsidRPr="000A44EF">
        <w:rPr>
          <w:rFonts w:cs="Tahoma"/>
          <w:b/>
          <w:szCs w:val="24"/>
        </w:rPr>
        <w:t>Textbooks</w:t>
      </w:r>
      <w:r w:rsidR="00CB2E9B">
        <w:rPr>
          <w:rFonts w:cs="Tahoma"/>
          <w:b/>
          <w:szCs w:val="24"/>
        </w:rPr>
        <w:t xml:space="preserve"> in the Academic Success Center</w:t>
      </w:r>
    </w:p>
    <w:p w:rsidR="00722DFF" w:rsidRDefault="00CB2E9B" w:rsidP="005920B8">
      <w:pPr>
        <w:pStyle w:val="NoSpacing"/>
        <w:numPr>
          <w:ilvl w:val="0"/>
          <w:numId w:val="8"/>
        </w:numPr>
        <w:rPr>
          <w:rFonts w:cs="Tahoma"/>
          <w:szCs w:val="24"/>
        </w:rPr>
      </w:pPr>
      <w:r>
        <w:rPr>
          <w:rFonts w:cs="Tahoma"/>
          <w:szCs w:val="24"/>
        </w:rPr>
        <w:t>The Academic Success Center is in need of updated textbook</w:t>
      </w:r>
      <w:r w:rsidR="005920B8">
        <w:rPr>
          <w:rFonts w:cs="Tahoma"/>
          <w:szCs w:val="24"/>
        </w:rPr>
        <w:t xml:space="preserve"> editions</w:t>
      </w:r>
      <w:r>
        <w:rPr>
          <w:rFonts w:cs="Tahoma"/>
          <w:szCs w:val="24"/>
        </w:rPr>
        <w:t xml:space="preserve"> for student use. </w:t>
      </w:r>
      <w:r w:rsidR="005920B8">
        <w:rPr>
          <w:rFonts w:cs="Tahoma"/>
          <w:szCs w:val="24"/>
        </w:rPr>
        <w:t xml:space="preserve">Maintaining current copies enhances the tutoring experience. </w:t>
      </w:r>
      <w:r w:rsidR="00C2051B">
        <w:rPr>
          <w:rFonts w:cs="Tahoma"/>
          <w:szCs w:val="24"/>
        </w:rPr>
        <w:t xml:space="preserve">Centers also </w:t>
      </w:r>
      <w:r>
        <w:rPr>
          <w:rFonts w:cs="Tahoma"/>
          <w:szCs w:val="24"/>
        </w:rPr>
        <w:t xml:space="preserve">expressed the need for current </w:t>
      </w:r>
      <w:r w:rsidR="00C2051B">
        <w:rPr>
          <w:rFonts w:cs="Tahoma"/>
          <w:szCs w:val="24"/>
        </w:rPr>
        <w:t>textbook</w:t>
      </w:r>
      <w:r>
        <w:rPr>
          <w:rFonts w:cs="Tahoma"/>
          <w:szCs w:val="24"/>
        </w:rPr>
        <w:t xml:space="preserve"> editions</w:t>
      </w:r>
      <w:r w:rsidR="00C2051B">
        <w:rPr>
          <w:rFonts w:cs="Tahoma"/>
          <w:szCs w:val="24"/>
        </w:rPr>
        <w:t xml:space="preserve">. </w:t>
      </w:r>
      <w:r>
        <w:rPr>
          <w:rFonts w:cs="Tahoma"/>
          <w:szCs w:val="24"/>
        </w:rPr>
        <w:t xml:space="preserve">A suggested alternative is to </w:t>
      </w:r>
      <w:r w:rsidR="005920B8">
        <w:rPr>
          <w:rFonts w:cs="Tahoma"/>
          <w:szCs w:val="24"/>
        </w:rPr>
        <w:t xml:space="preserve">incorporate </w:t>
      </w:r>
      <w:r>
        <w:rPr>
          <w:rFonts w:cs="Tahoma"/>
          <w:szCs w:val="24"/>
        </w:rPr>
        <w:t>d</w:t>
      </w:r>
      <w:r w:rsidR="00C2051B">
        <w:rPr>
          <w:rFonts w:cs="Tahoma"/>
          <w:szCs w:val="24"/>
        </w:rPr>
        <w:t>i</w:t>
      </w:r>
      <w:r w:rsidR="005920B8">
        <w:rPr>
          <w:rFonts w:cs="Tahoma"/>
          <w:szCs w:val="24"/>
        </w:rPr>
        <w:t>gital books with</w:t>
      </w:r>
      <w:r>
        <w:rPr>
          <w:rFonts w:cs="Tahoma"/>
          <w:szCs w:val="24"/>
        </w:rPr>
        <w:t xml:space="preserve"> </w:t>
      </w:r>
      <w:r w:rsidR="00C2051B">
        <w:rPr>
          <w:rFonts w:cs="Tahoma"/>
          <w:szCs w:val="24"/>
        </w:rPr>
        <w:t xml:space="preserve">access codes. </w:t>
      </w:r>
      <w:r>
        <w:rPr>
          <w:rFonts w:cs="Tahoma"/>
          <w:szCs w:val="24"/>
        </w:rPr>
        <w:t xml:space="preserve">Departments agreed to work directly with the ASC and the center directors to provide updated or </w:t>
      </w:r>
      <w:r w:rsidR="005920B8">
        <w:rPr>
          <w:rFonts w:cs="Tahoma"/>
          <w:szCs w:val="24"/>
        </w:rPr>
        <w:t>one-year old editions</w:t>
      </w:r>
      <w:r>
        <w:rPr>
          <w:rFonts w:cs="Tahoma"/>
          <w:szCs w:val="24"/>
        </w:rPr>
        <w:t xml:space="preserve">. </w:t>
      </w:r>
    </w:p>
    <w:p w:rsidR="00C2051B" w:rsidRDefault="00C2051B" w:rsidP="00722DFF">
      <w:pPr>
        <w:pStyle w:val="NoSpacing"/>
        <w:rPr>
          <w:rFonts w:cs="Tahoma"/>
          <w:szCs w:val="24"/>
        </w:rPr>
      </w:pPr>
    </w:p>
    <w:p w:rsidR="00C2051B" w:rsidRPr="00CB2E9B" w:rsidRDefault="00C2051B" w:rsidP="00722DFF">
      <w:pPr>
        <w:pStyle w:val="NoSpacing"/>
        <w:rPr>
          <w:rFonts w:cs="Tahoma"/>
          <w:b/>
          <w:szCs w:val="24"/>
        </w:rPr>
      </w:pPr>
      <w:r w:rsidRPr="00CB2E9B">
        <w:rPr>
          <w:rFonts w:cs="Tahoma"/>
          <w:b/>
          <w:szCs w:val="24"/>
        </w:rPr>
        <w:t xml:space="preserve">Adjuncts Access to Computer System </w:t>
      </w:r>
    </w:p>
    <w:p w:rsidR="00722DFF" w:rsidRDefault="005920B8" w:rsidP="005920B8">
      <w:pPr>
        <w:pStyle w:val="NoSpacing"/>
        <w:numPr>
          <w:ilvl w:val="0"/>
          <w:numId w:val="9"/>
        </w:numPr>
        <w:rPr>
          <w:rFonts w:cs="Tahoma"/>
          <w:szCs w:val="24"/>
        </w:rPr>
      </w:pPr>
      <w:r>
        <w:rPr>
          <w:rFonts w:cs="Tahoma"/>
          <w:szCs w:val="24"/>
        </w:rPr>
        <w:t>Several adjuncts are experienci</w:t>
      </w:r>
      <w:r w:rsidR="00C71DC2">
        <w:rPr>
          <w:rFonts w:cs="Tahoma"/>
          <w:szCs w:val="24"/>
        </w:rPr>
        <w:t xml:space="preserve">ng difficulty receiving </w:t>
      </w:r>
      <w:r>
        <w:rPr>
          <w:rFonts w:cs="Tahoma"/>
          <w:szCs w:val="24"/>
        </w:rPr>
        <w:t>email account</w:t>
      </w:r>
      <w:r w:rsidR="00C71DC2">
        <w:rPr>
          <w:rFonts w:cs="Tahoma"/>
          <w:szCs w:val="24"/>
        </w:rPr>
        <w:t>s</w:t>
      </w:r>
      <w:r>
        <w:rPr>
          <w:rFonts w:cs="Tahoma"/>
          <w:szCs w:val="24"/>
        </w:rPr>
        <w:t xml:space="preserve"> and also with accounts expiring. It is making it difficult to communicate with students and staff and making the teaching experience more difficult.  Chair </w:t>
      </w:r>
      <w:proofErr w:type="spellStart"/>
      <w:r>
        <w:rPr>
          <w:rFonts w:cs="Tahoma"/>
          <w:szCs w:val="24"/>
        </w:rPr>
        <w:t>Hyslop</w:t>
      </w:r>
      <w:proofErr w:type="spellEnd"/>
      <w:r>
        <w:rPr>
          <w:rFonts w:cs="Tahoma"/>
          <w:szCs w:val="24"/>
        </w:rPr>
        <w:t xml:space="preserve"> agreed to discuss the issue with Vice President </w:t>
      </w:r>
      <w:proofErr w:type="spellStart"/>
      <w:r>
        <w:rPr>
          <w:rFonts w:cs="Tahoma"/>
          <w:szCs w:val="24"/>
        </w:rPr>
        <w:t>Sibert</w:t>
      </w:r>
      <w:proofErr w:type="spellEnd"/>
      <w:r>
        <w:rPr>
          <w:rFonts w:cs="Tahoma"/>
          <w:szCs w:val="24"/>
        </w:rPr>
        <w:t xml:space="preserve"> and provide a report at the next meeting. </w:t>
      </w:r>
    </w:p>
    <w:p w:rsidR="00722DFF" w:rsidRDefault="00722DFF" w:rsidP="00722DFF">
      <w:pPr>
        <w:pStyle w:val="NoSpacing"/>
        <w:rPr>
          <w:rFonts w:cs="Tahoma"/>
          <w:szCs w:val="24"/>
        </w:rPr>
      </w:pPr>
    </w:p>
    <w:p w:rsidR="00722DFF" w:rsidRPr="00722DFF" w:rsidRDefault="00722DFF" w:rsidP="00722DFF">
      <w:pPr>
        <w:pStyle w:val="NoSpacing"/>
      </w:pPr>
    </w:p>
    <w:sectPr w:rsidR="00722DFF" w:rsidRPr="00722DFF" w:rsidSect="008F62C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ABF"/>
    <w:multiLevelType w:val="hybridMultilevel"/>
    <w:tmpl w:val="C576B8D4"/>
    <w:lvl w:ilvl="0" w:tplc="9DFAE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3B1"/>
    <w:multiLevelType w:val="hybridMultilevel"/>
    <w:tmpl w:val="63A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5112"/>
    <w:multiLevelType w:val="hybridMultilevel"/>
    <w:tmpl w:val="C480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2FB3"/>
    <w:multiLevelType w:val="hybridMultilevel"/>
    <w:tmpl w:val="5F7ED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102D"/>
    <w:multiLevelType w:val="hybridMultilevel"/>
    <w:tmpl w:val="56B27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6689"/>
    <w:multiLevelType w:val="hybridMultilevel"/>
    <w:tmpl w:val="E84097AE"/>
    <w:lvl w:ilvl="0" w:tplc="5D0A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B3729"/>
    <w:multiLevelType w:val="hybridMultilevel"/>
    <w:tmpl w:val="7B446D52"/>
    <w:lvl w:ilvl="0" w:tplc="5D0A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543BA"/>
    <w:multiLevelType w:val="hybridMultilevel"/>
    <w:tmpl w:val="C09E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B247C"/>
    <w:multiLevelType w:val="hybridMultilevel"/>
    <w:tmpl w:val="A5B4993C"/>
    <w:lvl w:ilvl="0" w:tplc="F9A03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FF"/>
    <w:rsid w:val="00022131"/>
    <w:rsid w:val="000A44EF"/>
    <w:rsid w:val="00106ABF"/>
    <w:rsid w:val="001B7439"/>
    <w:rsid w:val="0021389D"/>
    <w:rsid w:val="00351BF0"/>
    <w:rsid w:val="0046512C"/>
    <w:rsid w:val="00551ED4"/>
    <w:rsid w:val="005920B8"/>
    <w:rsid w:val="005B6A97"/>
    <w:rsid w:val="00695CFA"/>
    <w:rsid w:val="006B0AF8"/>
    <w:rsid w:val="006F078B"/>
    <w:rsid w:val="00722DFF"/>
    <w:rsid w:val="007656E1"/>
    <w:rsid w:val="007F277C"/>
    <w:rsid w:val="008F62C4"/>
    <w:rsid w:val="0090222A"/>
    <w:rsid w:val="00973B67"/>
    <w:rsid w:val="009E4FA3"/>
    <w:rsid w:val="009F6CC2"/>
    <w:rsid w:val="00BE78AB"/>
    <w:rsid w:val="00C2051B"/>
    <w:rsid w:val="00C71DC2"/>
    <w:rsid w:val="00CB2E9B"/>
    <w:rsid w:val="00D25078"/>
    <w:rsid w:val="00ED0D47"/>
    <w:rsid w:val="00F10B9A"/>
    <w:rsid w:val="00F542F8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5E89C-1981-4B3F-8992-ADCCABC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DFF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6B0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13</cp:revision>
  <cp:lastPrinted>2014-09-10T23:52:00Z</cp:lastPrinted>
  <dcterms:created xsi:type="dcterms:W3CDTF">2014-09-05T15:32:00Z</dcterms:created>
  <dcterms:modified xsi:type="dcterms:W3CDTF">2014-09-23T18:53:00Z</dcterms:modified>
</cp:coreProperties>
</file>