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18D6" w14:textId="62701D8C" w:rsidR="00A458F8" w:rsidRDefault="00A458F8">
      <w:r>
        <w:t>February 11, 2019</w:t>
      </w:r>
    </w:p>
    <w:p w14:paraId="022A75E8" w14:textId="62B33E7C" w:rsidR="00A458F8" w:rsidRDefault="00A458F8">
      <w:r>
        <w:t>Distance Education Committee Meeting</w:t>
      </w:r>
    </w:p>
    <w:p w14:paraId="1170FBB5" w14:textId="5EBBF150" w:rsidR="00A458F8" w:rsidRDefault="00A458F8">
      <w:r>
        <w:t xml:space="preserve">Members present: Ping Wang, Robert </w:t>
      </w:r>
      <w:proofErr w:type="spellStart"/>
      <w:r>
        <w:t>Hannu</w:t>
      </w:r>
      <w:proofErr w:type="spellEnd"/>
      <w:r>
        <w:t xml:space="preserve">, </w:t>
      </w:r>
      <w:proofErr w:type="spellStart"/>
      <w:r>
        <w:t>Jinho</w:t>
      </w:r>
      <w:proofErr w:type="spellEnd"/>
      <w:r>
        <w:t xml:space="preserve"> Jung, Tom Cunningham, Carrie Meisner, Stephen Theriault</w:t>
      </w:r>
    </w:p>
    <w:p w14:paraId="110224AC" w14:textId="53F43203" w:rsidR="00A458F8" w:rsidRDefault="00A458F8">
      <w:r>
        <w:t xml:space="preserve">Bryan </w:t>
      </w:r>
      <w:proofErr w:type="spellStart"/>
      <w:r>
        <w:t>Asusta</w:t>
      </w:r>
      <w:proofErr w:type="spellEnd"/>
      <w:r>
        <w:t xml:space="preserve"> (excused due to illness)</w:t>
      </w:r>
    </w:p>
    <w:p w14:paraId="73218AB2" w14:textId="136B289F" w:rsidR="00A458F8" w:rsidRDefault="00A458F8">
      <w:r>
        <w:t>Guest: Pat Phillips</w:t>
      </w:r>
    </w:p>
    <w:p w14:paraId="247DBF5E" w14:textId="0B4EA081" w:rsidR="00545AB7" w:rsidRDefault="00A458F8">
      <w:r>
        <w:t xml:space="preserve">Recommendations for the </w:t>
      </w:r>
      <w:r w:rsidR="00077E05">
        <w:t>Director of Online Education</w:t>
      </w:r>
      <w:r>
        <w:t xml:space="preserve"> Job announcement.</w:t>
      </w:r>
    </w:p>
    <w:p w14:paraId="0E62A35A" w14:textId="3882A707" w:rsidR="00077E05" w:rsidRDefault="00077E05">
      <w:r>
        <w:t>Qualifications</w:t>
      </w:r>
    </w:p>
    <w:p w14:paraId="074E9163" w14:textId="63FEC567" w:rsidR="00077E05" w:rsidRDefault="00077E05" w:rsidP="00077E05">
      <w:pPr>
        <w:pStyle w:val="ListParagraph"/>
        <w:numPr>
          <w:ilvl w:val="0"/>
          <w:numId w:val="1"/>
        </w:numPr>
      </w:pPr>
      <w:r>
        <w:t>Graduate degree and three years relevant experience or combination of education and relevant experience.</w:t>
      </w:r>
    </w:p>
    <w:p w14:paraId="3FE7EBA4" w14:textId="45A0A7D8" w:rsidR="00077E05" w:rsidRDefault="00077E05" w:rsidP="00077E05">
      <w:pPr>
        <w:pStyle w:val="ListParagraph"/>
        <w:numPr>
          <w:ilvl w:val="0"/>
          <w:numId w:val="1"/>
        </w:numPr>
      </w:pPr>
      <w:r>
        <w:t>Online teaching experience in higher education.</w:t>
      </w:r>
    </w:p>
    <w:p w14:paraId="3F53DEF6" w14:textId="0A174E6C" w:rsidR="00077E05" w:rsidRDefault="00077E05" w:rsidP="00077E05">
      <w:pPr>
        <w:pStyle w:val="ListParagraph"/>
        <w:numPr>
          <w:ilvl w:val="0"/>
          <w:numId w:val="1"/>
        </w:numPr>
      </w:pPr>
      <w:r>
        <w:t>Proven supervisory and leadership experience in higher education.</w:t>
      </w:r>
    </w:p>
    <w:p w14:paraId="747E1A85" w14:textId="53BF9AC7" w:rsidR="00BA688E" w:rsidRDefault="00077E05" w:rsidP="00077E05">
      <w:pPr>
        <w:pStyle w:val="ListParagraph"/>
        <w:numPr>
          <w:ilvl w:val="0"/>
          <w:numId w:val="1"/>
        </w:numPr>
      </w:pPr>
      <w:r>
        <w:t>Experience administering a learning management system</w:t>
      </w:r>
      <w:r w:rsidR="00BA688E">
        <w:t xml:space="preserve"> in higher education (preference given to an experienced Canvas LMS administrator).</w:t>
      </w:r>
      <w:r>
        <w:t xml:space="preserve"> </w:t>
      </w:r>
    </w:p>
    <w:p w14:paraId="3B283125" w14:textId="35469F42" w:rsidR="00077E05" w:rsidRDefault="00BA688E" w:rsidP="00077E05">
      <w:pPr>
        <w:pStyle w:val="ListParagraph"/>
        <w:numPr>
          <w:ilvl w:val="0"/>
          <w:numId w:val="1"/>
        </w:numPr>
      </w:pPr>
      <w:r>
        <w:t>E</w:t>
      </w:r>
      <w:r w:rsidR="00077E05">
        <w:t>xpertise in</w:t>
      </w:r>
      <w:r>
        <w:t xml:space="preserve"> various</w:t>
      </w:r>
      <w:bookmarkStart w:id="0" w:name="_GoBack"/>
      <w:bookmarkEnd w:id="0"/>
      <w:r w:rsidR="00077E05">
        <w:t xml:space="preserve"> online technologies for course delivery, synchronous and asynchronous communication, course content construction, project management, software that facilitates instructional design and data-driven decision making.</w:t>
      </w:r>
    </w:p>
    <w:p w14:paraId="35A37FE5" w14:textId="5BDAC801" w:rsidR="00077E05" w:rsidRDefault="00077E05" w:rsidP="00077E05">
      <w:pPr>
        <w:pStyle w:val="ListParagraph"/>
        <w:numPr>
          <w:ilvl w:val="0"/>
          <w:numId w:val="1"/>
        </w:numPr>
      </w:pPr>
      <w:r>
        <w:t>Working knowledge of HTML, Adobe Creative Suite, CSS, JavaScript, streaming audio and video, compression methods, file types and formats to design online instructional materials.</w:t>
      </w:r>
    </w:p>
    <w:p w14:paraId="7337A9D9" w14:textId="2064C7EC" w:rsidR="00077E05" w:rsidRDefault="00077E05" w:rsidP="00077E05">
      <w:pPr>
        <w:pStyle w:val="ListParagraph"/>
        <w:numPr>
          <w:ilvl w:val="0"/>
          <w:numId w:val="1"/>
        </w:numPr>
      </w:pPr>
      <w:r>
        <w:t>Experience troubleshooting computer applications that facilitate teaching and learning.</w:t>
      </w:r>
    </w:p>
    <w:p w14:paraId="55566008" w14:textId="29457BDF" w:rsidR="00077E05" w:rsidRDefault="00077E05" w:rsidP="00077E05">
      <w:pPr>
        <w:pStyle w:val="ListParagraph"/>
        <w:numPr>
          <w:ilvl w:val="0"/>
          <w:numId w:val="1"/>
        </w:numPr>
      </w:pPr>
      <w:r>
        <w:t>Familiarity with regulations regarding state authorization and international program approval, as well as higher education accrediting bodies, DOE, ADA and copyright guidelines.</w:t>
      </w:r>
    </w:p>
    <w:p w14:paraId="69ADF473" w14:textId="7C5854CE" w:rsidR="00077E05" w:rsidRDefault="00077E05" w:rsidP="00077E05">
      <w:pPr>
        <w:pStyle w:val="ListParagraph"/>
        <w:numPr>
          <w:ilvl w:val="0"/>
          <w:numId w:val="1"/>
        </w:numPr>
      </w:pPr>
      <w:r>
        <w:t>Demonstrated ability to prioritize work and multi-task and manage last-minute needs and changes gracefully.</w:t>
      </w:r>
    </w:p>
    <w:p w14:paraId="5B3DF723" w14:textId="613F50C8" w:rsidR="00077E05" w:rsidRDefault="00077E05" w:rsidP="00077E05">
      <w:pPr>
        <w:pStyle w:val="ListParagraph"/>
        <w:numPr>
          <w:ilvl w:val="0"/>
          <w:numId w:val="1"/>
        </w:numPr>
      </w:pPr>
      <w:r>
        <w:t>Demonstrated exceptional interpersonal communication and customer service skills.</w:t>
      </w:r>
    </w:p>
    <w:p w14:paraId="550AE56B" w14:textId="77777777" w:rsidR="00BA688E" w:rsidRDefault="00BA688E" w:rsidP="00077E05">
      <w:pPr>
        <w:pStyle w:val="ListParagraph"/>
        <w:numPr>
          <w:ilvl w:val="0"/>
          <w:numId w:val="1"/>
        </w:numPr>
      </w:pPr>
    </w:p>
    <w:p w14:paraId="7EC71BC6" w14:textId="5F4D8662" w:rsidR="00077E05" w:rsidRDefault="00077E05" w:rsidP="00077E05">
      <w:r>
        <w:t>Responsibilities</w:t>
      </w:r>
    </w:p>
    <w:p w14:paraId="3C29593C" w14:textId="2DA54735" w:rsidR="00077E05" w:rsidRDefault="00077E05" w:rsidP="00077E05">
      <w:pPr>
        <w:pStyle w:val="ListParagraph"/>
        <w:numPr>
          <w:ilvl w:val="0"/>
          <w:numId w:val="2"/>
        </w:numPr>
      </w:pPr>
      <w:r>
        <w:t>Implement, administer and evaluate day-to-day activities of GBC online courses and programs.</w:t>
      </w:r>
    </w:p>
    <w:p w14:paraId="38A99113" w14:textId="4FFBD06F" w:rsidR="00077E05" w:rsidRDefault="00077E05" w:rsidP="00077E05">
      <w:pPr>
        <w:pStyle w:val="ListParagraph"/>
        <w:numPr>
          <w:ilvl w:val="0"/>
          <w:numId w:val="2"/>
        </w:numPr>
      </w:pPr>
      <w:r>
        <w:t>Provide vision, leadership, and operational management for the support of online, hybrid, and web-enhanced online courses and academic programs.</w:t>
      </w:r>
    </w:p>
    <w:p w14:paraId="0A78056C" w14:textId="7E8F9913" w:rsidR="00077E05" w:rsidRDefault="00077E05" w:rsidP="00077E05">
      <w:pPr>
        <w:pStyle w:val="ListParagraph"/>
        <w:numPr>
          <w:ilvl w:val="0"/>
          <w:numId w:val="2"/>
        </w:numPr>
      </w:pPr>
      <w:r>
        <w:t xml:space="preserve">Increase GBC’s capacity for continual expansion </w:t>
      </w:r>
      <w:r w:rsidR="00A458F8">
        <w:t>of quality online offerings.</w:t>
      </w:r>
    </w:p>
    <w:p w14:paraId="65F05839" w14:textId="5D72B0CF" w:rsidR="00A458F8" w:rsidRDefault="00A458F8" w:rsidP="00077E05">
      <w:pPr>
        <w:pStyle w:val="ListParagraph"/>
        <w:numPr>
          <w:ilvl w:val="0"/>
          <w:numId w:val="2"/>
        </w:numPr>
      </w:pPr>
      <w:r>
        <w:t>Research and implement integrations to Canvas.</w:t>
      </w:r>
    </w:p>
    <w:p w14:paraId="13F5E392" w14:textId="64E3C7DA" w:rsidR="00A458F8" w:rsidRDefault="00A458F8" w:rsidP="00077E05">
      <w:pPr>
        <w:pStyle w:val="ListParagraph"/>
        <w:numPr>
          <w:ilvl w:val="0"/>
          <w:numId w:val="2"/>
        </w:numPr>
      </w:pPr>
      <w:r>
        <w:t>Lead implementation of best practices in online education and work with GBC leadership, faculty and staff to implement innovation.</w:t>
      </w:r>
    </w:p>
    <w:p w14:paraId="1176DD60" w14:textId="19D5C9E8" w:rsidR="00A458F8" w:rsidRDefault="00A458F8" w:rsidP="00077E05">
      <w:pPr>
        <w:pStyle w:val="ListParagraph"/>
        <w:numPr>
          <w:ilvl w:val="0"/>
          <w:numId w:val="2"/>
        </w:numPr>
      </w:pPr>
      <w:r>
        <w:t>Provide faculty professional development resources (e.g., workshops, instructional aids, webinars) to engage faculty on the use of educational technology support and best practices in online learning.</w:t>
      </w:r>
    </w:p>
    <w:p w14:paraId="39AF7EC8" w14:textId="461A00CD" w:rsidR="00A458F8" w:rsidRDefault="00A458F8" w:rsidP="00077E05">
      <w:pPr>
        <w:pStyle w:val="ListParagraph"/>
        <w:numPr>
          <w:ilvl w:val="0"/>
          <w:numId w:val="2"/>
        </w:numPr>
      </w:pPr>
      <w:r>
        <w:t>Represent GBC to internal and external constituencies, serving as GBC’s representative to the NSHE Online Directors Group and participate in related group meetings.</w:t>
      </w:r>
    </w:p>
    <w:p w14:paraId="6E9D84AC" w14:textId="6BB7D022" w:rsidR="00A458F8" w:rsidRDefault="00A458F8" w:rsidP="00077E05">
      <w:pPr>
        <w:pStyle w:val="ListParagraph"/>
        <w:numPr>
          <w:ilvl w:val="0"/>
          <w:numId w:val="2"/>
        </w:numPr>
      </w:pPr>
      <w:r>
        <w:lastRenderedPageBreak/>
        <w:t>Proactively participate in efforts to improve processes leading to student success.</w:t>
      </w:r>
    </w:p>
    <w:p w14:paraId="05B8911B" w14:textId="086EC1C9" w:rsidR="00A458F8" w:rsidRDefault="00A458F8" w:rsidP="00077E05">
      <w:pPr>
        <w:pStyle w:val="ListParagraph"/>
        <w:numPr>
          <w:ilvl w:val="0"/>
          <w:numId w:val="2"/>
        </w:numPr>
      </w:pPr>
      <w:r>
        <w:t>Provide 24/7 emergency support for Canvas LMS.</w:t>
      </w:r>
    </w:p>
    <w:p w14:paraId="1C0CE8E7" w14:textId="416E4BA3" w:rsidR="00A458F8" w:rsidRDefault="00A458F8" w:rsidP="00077E05">
      <w:pPr>
        <w:pStyle w:val="ListParagraph"/>
        <w:numPr>
          <w:ilvl w:val="0"/>
          <w:numId w:val="2"/>
        </w:numPr>
      </w:pPr>
      <w:r>
        <w:t xml:space="preserve">Identify online education </w:t>
      </w:r>
      <w:r w:rsidR="00DD5AB8">
        <w:t xml:space="preserve">funding </w:t>
      </w:r>
      <w:r>
        <w:t>opportunities and collaborate with grant-writing staff to generate proposals and compile reporting data.</w:t>
      </w:r>
    </w:p>
    <w:p w14:paraId="6FE4457F" w14:textId="24EA6F1A" w:rsidR="00A458F8" w:rsidRDefault="00A458F8" w:rsidP="00077E05">
      <w:pPr>
        <w:pStyle w:val="ListParagraph"/>
        <w:numPr>
          <w:ilvl w:val="0"/>
          <w:numId w:val="2"/>
        </w:numPr>
      </w:pPr>
      <w:r>
        <w:t xml:space="preserve">Supervise online education department administrative assistant, instructional design specialist, and </w:t>
      </w:r>
      <w:proofErr w:type="spellStart"/>
      <w:r>
        <w:t>HelpDesk</w:t>
      </w:r>
      <w:proofErr w:type="spellEnd"/>
      <w:r>
        <w:t xml:space="preserve"> employees.</w:t>
      </w:r>
    </w:p>
    <w:p w14:paraId="50B5113C" w14:textId="2FC759C9" w:rsidR="00A458F8" w:rsidRDefault="00A458F8" w:rsidP="00077E05">
      <w:pPr>
        <w:pStyle w:val="ListParagraph"/>
        <w:numPr>
          <w:ilvl w:val="0"/>
          <w:numId w:val="2"/>
        </w:numPr>
      </w:pPr>
      <w:r>
        <w:t>Contribute to the success of all academic programs by performing duties in a manner consistent with the mission, goals, and values of GBC.</w:t>
      </w:r>
    </w:p>
    <w:p w14:paraId="0DCC4984" w14:textId="15175F5A" w:rsidR="00A458F8" w:rsidRDefault="00A458F8" w:rsidP="00077E05">
      <w:pPr>
        <w:pStyle w:val="ListParagraph"/>
        <w:numPr>
          <w:ilvl w:val="0"/>
          <w:numId w:val="2"/>
        </w:numPr>
      </w:pPr>
      <w:r>
        <w:t>Perform other duties as assigned.</w:t>
      </w:r>
    </w:p>
    <w:p w14:paraId="23A6DC24" w14:textId="400A2BCE" w:rsidR="00A458F8" w:rsidRDefault="00A458F8" w:rsidP="00BA688E"/>
    <w:sectPr w:rsidR="00A4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587A"/>
    <w:multiLevelType w:val="hybridMultilevel"/>
    <w:tmpl w:val="07BE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1E78"/>
    <w:multiLevelType w:val="hybridMultilevel"/>
    <w:tmpl w:val="3B98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237D"/>
    <w:multiLevelType w:val="hybridMultilevel"/>
    <w:tmpl w:val="7B8E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05"/>
    <w:rsid w:val="00077E05"/>
    <w:rsid w:val="0021015C"/>
    <w:rsid w:val="0070579A"/>
    <w:rsid w:val="009011B8"/>
    <w:rsid w:val="009C4CCA"/>
    <w:rsid w:val="00A458F8"/>
    <w:rsid w:val="00BA688E"/>
    <w:rsid w:val="00DD5AB8"/>
    <w:rsid w:val="00E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3E9E"/>
  <w15:chartTrackingRefBased/>
  <w15:docId w15:val="{CA4F8D76-9614-4AFA-A548-2ED19D81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3</cp:revision>
  <dcterms:created xsi:type="dcterms:W3CDTF">2019-02-11T22:06:00Z</dcterms:created>
  <dcterms:modified xsi:type="dcterms:W3CDTF">2019-02-12T17:47:00Z</dcterms:modified>
</cp:coreProperties>
</file>