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87165B" w:rsidP="0078268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General Education Committee</w:t>
      </w:r>
      <w:r w:rsidR="0078268F" w:rsidRPr="0078268F">
        <w:rPr>
          <w:b/>
          <w:i/>
          <w:sz w:val="24"/>
          <w:szCs w:val="24"/>
        </w:rPr>
        <w:t xml:space="preserve"> Meeting Agenda</w:t>
      </w:r>
    </w:p>
    <w:p w:rsidR="0078268F" w:rsidRDefault="00AC24FD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October 3</w:t>
      </w:r>
      <w:r w:rsidR="0078268F" w:rsidRPr="0078268F">
        <w:rPr>
          <w:i/>
          <w:sz w:val="24"/>
          <w:szCs w:val="24"/>
        </w:rPr>
        <w:t xml:space="preserve">, 2018, </w:t>
      </w:r>
      <w:r w:rsidR="00E6376B">
        <w:rPr>
          <w:i/>
          <w:sz w:val="24"/>
          <w:szCs w:val="24"/>
        </w:rPr>
        <w:t>3:00 p.m.</w:t>
      </w:r>
    </w:p>
    <w:p w:rsidR="00E6376B" w:rsidRPr="0078268F" w:rsidRDefault="00E6376B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Elko: MH 125, ELY GBC 118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AC24FD" w:rsidRDefault="00AC24FD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September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C24FD" w:rsidRDefault="00AC24FD" w:rsidP="00AC2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MTT 100 (see linked form)</w:t>
      </w:r>
    </w:p>
    <w:p w:rsidR="00AC24FD" w:rsidRDefault="00AC24FD" w:rsidP="00AC2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Gen. Ed. Assessment Needs – Dr. Sonja Brown</w:t>
      </w:r>
    </w:p>
    <w:p w:rsidR="00AC24FD" w:rsidRPr="00AC24FD" w:rsidRDefault="00AC24FD" w:rsidP="00AC2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Gen. Ed. Assessment Subcommittee composition/formation</w:t>
      </w:r>
      <w:bookmarkStart w:id="0" w:name="_GoBack"/>
      <w:bookmarkEnd w:id="0"/>
    </w:p>
    <w:p w:rsidR="0078268F" w:rsidRP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78268F" w:rsidRPr="0078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1E6389"/>
    <w:rsid w:val="00322875"/>
    <w:rsid w:val="0038414C"/>
    <w:rsid w:val="00567FA0"/>
    <w:rsid w:val="0078268F"/>
    <w:rsid w:val="0087165B"/>
    <w:rsid w:val="00AC24FD"/>
    <w:rsid w:val="00E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1B09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2018-10-01T21:43:00Z</dcterms:created>
  <dcterms:modified xsi:type="dcterms:W3CDTF">2018-10-01T21:50:00Z</dcterms:modified>
</cp:coreProperties>
</file>