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0E3" w:rsidRDefault="007A70E3" w:rsidP="007A70E3">
      <w:pPr>
        <w:pStyle w:val="NoSpacing"/>
      </w:pPr>
      <w:r>
        <w:rPr>
          <w:noProof/>
        </w:rPr>
        <w:drawing>
          <wp:inline distT="0" distB="0" distL="0" distR="0">
            <wp:extent cx="1426464" cy="947928"/>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clogo gre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6464" cy="947928"/>
                    </a:xfrm>
                    <a:prstGeom prst="rect">
                      <a:avLst/>
                    </a:prstGeom>
                  </pic:spPr>
                </pic:pic>
              </a:graphicData>
            </a:graphic>
          </wp:inline>
        </w:drawing>
      </w:r>
    </w:p>
    <w:p w:rsidR="007A70E3" w:rsidRPr="007A70E3" w:rsidRDefault="007A70E3" w:rsidP="007A70E3">
      <w:pPr>
        <w:pStyle w:val="NoSpacing"/>
        <w:jc w:val="center"/>
      </w:pPr>
      <w:r>
        <w:t>Department Chairs Minutes</w:t>
      </w:r>
    </w:p>
    <w:p w:rsidR="007A70E3" w:rsidRDefault="007A70E3" w:rsidP="007A70E3">
      <w:pPr>
        <w:pStyle w:val="NoSpacing"/>
        <w:jc w:val="center"/>
        <w:rPr>
          <w:sz w:val="24"/>
          <w:szCs w:val="24"/>
        </w:rPr>
      </w:pPr>
      <w:r>
        <w:rPr>
          <w:sz w:val="24"/>
          <w:szCs w:val="24"/>
        </w:rPr>
        <w:t>September 7, 2018, GTA 128</w:t>
      </w:r>
    </w:p>
    <w:p w:rsidR="007A70E3" w:rsidRDefault="007A70E3" w:rsidP="007A70E3">
      <w:pPr>
        <w:pStyle w:val="NoSpacing"/>
        <w:jc w:val="center"/>
        <w:rPr>
          <w:sz w:val="24"/>
          <w:szCs w:val="24"/>
        </w:rPr>
      </w:pPr>
    </w:p>
    <w:p w:rsidR="007A70E3" w:rsidRDefault="007A70E3" w:rsidP="007A70E3">
      <w:pPr>
        <w:pStyle w:val="NoSpacing"/>
        <w:rPr>
          <w:sz w:val="24"/>
          <w:szCs w:val="24"/>
        </w:rPr>
      </w:pPr>
      <w:r>
        <w:rPr>
          <w:sz w:val="24"/>
          <w:szCs w:val="24"/>
        </w:rPr>
        <w:t xml:space="preserve">Present:  </w:t>
      </w:r>
      <w:r w:rsidR="00BF4FAA">
        <w:rPr>
          <w:sz w:val="24"/>
          <w:szCs w:val="24"/>
        </w:rPr>
        <w:t xml:space="preserve">Battle Mountain - </w:t>
      </w:r>
      <w:r>
        <w:rPr>
          <w:sz w:val="24"/>
          <w:szCs w:val="24"/>
        </w:rPr>
        <w:t xml:space="preserve">Jill Chambliss; </w:t>
      </w:r>
      <w:r w:rsidR="00925F13">
        <w:rPr>
          <w:sz w:val="24"/>
          <w:szCs w:val="24"/>
        </w:rPr>
        <w:t xml:space="preserve">Elko - </w:t>
      </w:r>
      <w:r>
        <w:rPr>
          <w:sz w:val="24"/>
          <w:szCs w:val="24"/>
        </w:rPr>
        <w:t>Josh Webster, Reme Huttman, Angie de Braga, Lisa Frazier (guest), Xuming Du, Laurie Walsh, Brandy Nielson, Bret Murphy (guest), Brian Zeis</w:t>
      </w:r>
      <w:r w:rsidR="007E6084">
        <w:rPr>
          <w:sz w:val="24"/>
          <w:szCs w:val="24"/>
        </w:rPr>
        <w:t>z</w:t>
      </w:r>
      <w:r>
        <w:rPr>
          <w:sz w:val="24"/>
          <w:szCs w:val="24"/>
        </w:rPr>
        <w:t>ler, Kathy Schwandt (proxy for Laura Pike), Pete Bagley, Meachell Walsh, Eric W</w:t>
      </w:r>
      <w:r w:rsidR="00DF371E">
        <w:rPr>
          <w:sz w:val="24"/>
          <w:szCs w:val="24"/>
        </w:rPr>
        <w:t>alsh,</w:t>
      </w:r>
      <w:r>
        <w:rPr>
          <w:sz w:val="24"/>
          <w:szCs w:val="24"/>
        </w:rPr>
        <w:t xml:space="preserve"> </w:t>
      </w:r>
      <w:r w:rsidR="00925F13">
        <w:rPr>
          <w:sz w:val="24"/>
          <w:szCs w:val="24"/>
        </w:rPr>
        <w:t>Jennifer Stieger</w:t>
      </w:r>
      <w:r w:rsidR="00DF371E">
        <w:rPr>
          <w:sz w:val="24"/>
          <w:szCs w:val="24"/>
        </w:rPr>
        <w:t xml:space="preserve"> (excused)</w:t>
      </w:r>
      <w:r w:rsidR="00925F13">
        <w:rPr>
          <w:sz w:val="24"/>
          <w:szCs w:val="24"/>
        </w:rPr>
        <w:t>; Ely - Veronica Nelson; Pahrump- Rita Pujari, Diane Wrig</w:t>
      </w:r>
      <w:r w:rsidR="00F32720">
        <w:rPr>
          <w:sz w:val="24"/>
          <w:szCs w:val="24"/>
        </w:rPr>
        <w:t xml:space="preserve">htman; Winnemucca – Mike Elbert; Robert </w:t>
      </w:r>
      <w:proofErr w:type="spellStart"/>
      <w:r w:rsidR="00F32720">
        <w:rPr>
          <w:sz w:val="24"/>
          <w:szCs w:val="24"/>
        </w:rPr>
        <w:t>Hannu</w:t>
      </w:r>
      <w:proofErr w:type="spellEnd"/>
      <w:r w:rsidR="00F32720">
        <w:rPr>
          <w:sz w:val="24"/>
          <w:szCs w:val="24"/>
        </w:rPr>
        <w:t>.</w:t>
      </w:r>
      <w:bookmarkStart w:id="0" w:name="_GoBack"/>
      <w:bookmarkEnd w:id="0"/>
    </w:p>
    <w:p w:rsidR="00DF371E" w:rsidRDefault="00DF371E" w:rsidP="007A70E3">
      <w:pPr>
        <w:pStyle w:val="NoSpacing"/>
        <w:rPr>
          <w:sz w:val="24"/>
          <w:szCs w:val="24"/>
        </w:rPr>
      </w:pPr>
    </w:p>
    <w:p w:rsidR="00DF371E" w:rsidRDefault="00DF371E" w:rsidP="007A70E3">
      <w:pPr>
        <w:pStyle w:val="NoSpacing"/>
        <w:rPr>
          <w:sz w:val="24"/>
          <w:szCs w:val="24"/>
        </w:rPr>
      </w:pPr>
      <w:r>
        <w:rPr>
          <w:sz w:val="24"/>
          <w:szCs w:val="24"/>
        </w:rPr>
        <w:t>Josh Webst</w:t>
      </w:r>
      <w:r w:rsidR="00A85FE9">
        <w:rPr>
          <w:sz w:val="24"/>
          <w:szCs w:val="24"/>
        </w:rPr>
        <w:t>er called the meeting to order at 9 am.</w:t>
      </w:r>
      <w:r w:rsidR="00B75173">
        <w:rPr>
          <w:sz w:val="24"/>
          <w:szCs w:val="24"/>
        </w:rPr>
        <w:t xml:space="preserve"> Angie de Braga agreed to take minutes.</w:t>
      </w:r>
    </w:p>
    <w:p w:rsidR="00DF371E" w:rsidRDefault="00DF371E" w:rsidP="007A70E3">
      <w:pPr>
        <w:pStyle w:val="NoSpacing"/>
        <w:rPr>
          <w:sz w:val="24"/>
          <w:szCs w:val="24"/>
        </w:rPr>
      </w:pPr>
    </w:p>
    <w:p w:rsidR="00DF371E" w:rsidRDefault="00DF371E" w:rsidP="007A70E3">
      <w:pPr>
        <w:pStyle w:val="NoSpacing"/>
        <w:rPr>
          <w:sz w:val="24"/>
          <w:szCs w:val="24"/>
        </w:rPr>
      </w:pPr>
      <w:r>
        <w:rPr>
          <w:sz w:val="24"/>
          <w:szCs w:val="24"/>
        </w:rPr>
        <w:t xml:space="preserve">Laurie Walsh suggested that a request be made to GBC administration for support of a minutes- taker for future department chairs meetings. In the past, Janie Moore, </w:t>
      </w:r>
      <w:r w:rsidR="00BF4FAA">
        <w:rPr>
          <w:sz w:val="24"/>
          <w:szCs w:val="24"/>
        </w:rPr>
        <w:t xml:space="preserve">VPAA </w:t>
      </w:r>
      <w:r>
        <w:rPr>
          <w:sz w:val="24"/>
          <w:szCs w:val="24"/>
        </w:rPr>
        <w:t>Adm</w:t>
      </w:r>
      <w:r w:rsidR="00BF4FAA">
        <w:rPr>
          <w:sz w:val="24"/>
          <w:szCs w:val="24"/>
        </w:rPr>
        <w:t>inistrative Assistant kept</w:t>
      </w:r>
      <w:r>
        <w:rPr>
          <w:sz w:val="24"/>
          <w:szCs w:val="24"/>
        </w:rPr>
        <w:t xml:space="preserve"> minutes. </w:t>
      </w:r>
    </w:p>
    <w:p w:rsidR="00DF371E" w:rsidRDefault="00DF371E" w:rsidP="007A70E3">
      <w:pPr>
        <w:pStyle w:val="NoSpacing"/>
        <w:rPr>
          <w:sz w:val="24"/>
          <w:szCs w:val="24"/>
        </w:rPr>
      </w:pPr>
    </w:p>
    <w:p w:rsidR="00DF371E" w:rsidRDefault="00DF371E" w:rsidP="007A70E3">
      <w:pPr>
        <w:pStyle w:val="NoSpacing"/>
        <w:rPr>
          <w:sz w:val="24"/>
          <w:szCs w:val="24"/>
        </w:rPr>
      </w:pPr>
      <w:r>
        <w:rPr>
          <w:sz w:val="24"/>
          <w:szCs w:val="24"/>
        </w:rPr>
        <w:t>Minutes from the May 2018 and August 2018 meetings were approved.</w:t>
      </w:r>
    </w:p>
    <w:p w:rsidR="00626C39" w:rsidRDefault="00626C39" w:rsidP="00626C39">
      <w:pPr>
        <w:pStyle w:val="NoSpacing"/>
        <w:ind w:left="720"/>
        <w:jc w:val="both"/>
        <w:rPr>
          <w:sz w:val="24"/>
          <w:szCs w:val="24"/>
        </w:rPr>
      </w:pPr>
    </w:p>
    <w:p w:rsidR="00C74198" w:rsidRDefault="00626C39" w:rsidP="00626C39">
      <w:pPr>
        <w:pStyle w:val="NoSpacing"/>
        <w:tabs>
          <w:tab w:val="left" w:pos="0"/>
          <w:tab w:val="left" w:pos="720"/>
        </w:tabs>
        <w:jc w:val="both"/>
        <w:rPr>
          <w:sz w:val="24"/>
          <w:szCs w:val="24"/>
        </w:rPr>
      </w:pPr>
      <w:r>
        <w:rPr>
          <w:sz w:val="24"/>
          <w:szCs w:val="24"/>
        </w:rPr>
        <w:t>Lisa Frazier reported that</w:t>
      </w:r>
      <w:r w:rsidR="003D544C">
        <w:rPr>
          <w:sz w:val="24"/>
          <w:szCs w:val="24"/>
        </w:rPr>
        <w:t xml:space="preserve"> the pilot of the new </w:t>
      </w:r>
      <w:r w:rsidR="00A85FE9">
        <w:rPr>
          <w:sz w:val="24"/>
          <w:szCs w:val="24"/>
        </w:rPr>
        <w:t xml:space="preserve">online </w:t>
      </w:r>
      <w:r w:rsidR="003D544C">
        <w:rPr>
          <w:sz w:val="24"/>
          <w:szCs w:val="24"/>
        </w:rPr>
        <w:t xml:space="preserve">course evaluation process </w:t>
      </w:r>
      <w:r>
        <w:rPr>
          <w:sz w:val="24"/>
          <w:szCs w:val="24"/>
        </w:rPr>
        <w:t xml:space="preserve">during summer was </w:t>
      </w:r>
      <w:r w:rsidR="00A85FE9">
        <w:rPr>
          <w:sz w:val="24"/>
          <w:szCs w:val="24"/>
        </w:rPr>
        <w:t>much more efficient that the old IDEA system</w:t>
      </w:r>
      <w:r>
        <w:rPr>
          <w:sz w:val="24"/>
          <w:szCs w:val="24"/>
        </w:rPr>
        <w:t xml:space="preserve">. </w:t>
      </w:r>
      <w:r w:rsidR="00725BFB">
        <w:rPr>
          <w:sz w:val="24"/>
          <w:szCs w:val="24"/>
        </w:rPr>
        <w:t xml:space="preserve">Base questions </w:t>
      </w:r>
      <w:r w:rsidR="00A85FE9">
        <w:rPr>
          <w:sz w:val="24"/>
          <w:szCs w:val="24"/>
        </w:rPr>
        <w:t xml:space="preserve">for the new evaluation </w:t>
      </w:r>
      <w:r w:rsidR="00725BFB">
        <w:rPr>
          <w:sz w:val="24"/>
          <w:szCs w:val="24"/>
        </w:rPr>
        <w:t xml:space="preserve">were taken from CSN, TMCC, </w:t>
      </w:r>
      <w:r w:rsidR="00926D34">
        <w:rPr>
          <w:sz w:val="24"/>
          <w:szCs w:val="24"/>
        </w:rPr>
        <w:t xml:space="preserve">and </w:t>
      </w:r>
      <w:r w:rsidR="00725BFB">
        <w:rPr>
          <w:sz w:val="24"/>
          <w:szCs w:val="24"/>
        </w:rPr>
        <w:t xml:space="preserve">NSC evaluations and developed with input from the evaluation committee, faculty senate, and the deans and directors. </w:t>
      </w:r>
      <w:r w:rsidR="00C74198">
        <w:rPr>
          <w:sz w:val="24"/>
          <w:szCs w:val="24"/>
        </w:rPr>
        <w:t>GBC Continuing Education and PEX course evaluations will have different questions on them than the evaluations for academic credit courses.</w:t>
      </w:r>
      <w:r>
        <w:rPr>
          <w:sz w:val="24"/>
          <w:szCs w:val="24"/>
        </w:rPr>
        <w:t xml:space="preserve"> Highlights are as follows.</w:t>
      </w:r>
    </w:p>
    <w:p w:rsidR="00626C39" w:rsidRDefault="00626C39" w:rsidP="00626C39">
      <w:pPr>
        <w:pStyle w:val="NoSpacing"/>
        <w:tabs>
          <w:tab w:val="left" w:pos="0"/>
          <w:tab w:val="left" w:pos="720"/>
        </w:tabs>
        <w:jc w:val="both"/>
        <w:rPr>
          <w:sz w:val="24"/>
          <w:szCs w:val="24"/>
        </w:rPr>
      </w:pPr>
    </w:p>
    <w:p w:rsidR="00DF371E" w:rsidRDefault="003D544C" w:rsidP="00626C39">
      <w:pPr>
        <w:pStyle w:val="NoSpacing"/>
        <w:numPr>
          <w:ilvl w:val="0"/>
          <w:numId w:val="3"/>
        </w:numPr>
        <w:rPr>
          <w:sz w:val="24"/>
          <w:szCs w:val="24"/>
        </w:rPr>
      </w:pPr>
      <w:r>
        <w:rPr>
          <w:sz w:val="24"/>
          <w:szCs w:val="24"/>
        </w:rPr>
        <w:t>The student response ra</w:t>
      </w:r>
      <w:r w:rsidR="00725BFB">
        <w:rPr>
          <w:sz w:val="24"/>
          <w:szCs w:val="24"/>
        </w:rPr>
        <w:t xml:space="preserve">tes </w:t>
      </w:r>
      <w:r w:rsidR="00626C39">
        <w:rPr>
          <w:sz w:val="24"/>
          <w:szCs w:val="24"/>
        </w:rPr>
        <w:t xml:space="preserve">for the summer pilot </w:t>
      </w:r>
      <w:r w:rsidR="00725BFB">
        <w:rPr>
          <w:sz w:val="24"/>
          <w:szCs w:val="24"/>
        </w:rPr>
        <w:t>were much higher than previous</w:t>
      </w:r>
      <w:r>
        <w:rPr>
          <w:sz w:val="24"/>
          <w:szCs w:val="24"/>
        </w:rPr>
        <w:t xml:space="preserve"> </w:t>
      </w:r>
      <w:r w:rsidR="00A85FE9">
        <w:rPr>
          <w:sz w:val="24"/>
          <w:szCs w:val="24"/>
        </w:rPr>
        <w:t xml:space="preserve">semesters, </w:t>
      </w:r>
      <w:r>
        <w:rPr>
          <w:sz w:val="24"/>
          <w:szCs w:val="24"/>
        </w:rPr>
        <w:t>and results were available for faculty shortly after grades were posted which allowed faculty to integrate changes</w:t>
      </w:r>
      <w:r w:rsidR="00926D34">
        <w:rPr>
          <w:sz w:val="24"/>
          <w:szCs w:val="24"/>
        </w:rPr>
        <w:t xml:space="preserve"> based on the results</w:t>
      </w:r>
      <w:r>
        <w:rPr>
          <w:sz w:val="24"/>
          <w:szCs w:val="24"/>
        </w:rPr>
        <w:t xml:space="preserve"> into their fall courses.</w:t>
      </w:r>
    </w:p>
    <w:p w:rsidR="003D544C" w:rsidRDefault="003D544C" w:rsidP="003D544C">
      <w:pPr>
        <w:pStyle w:val="NoSpacing"/>
        <w:numPr>
          <w:ilvl w:val="0"/>
          <w:numId w:val="1"/>
        </w:numPr>
        <w:rPr>
          <w:sz w:val="24"/>
          <w:szCs w:val="24"/>
        </w:rPr>
      </w:pPr>
      <w:r>
        <w:rPr>
          <w:sz w:val="24"/>
          <w:szCs w:val="24"/>
        </w:rPr>
        <w:t>Brandis will be the primary contact responsible for administering evaluations and Pat Phillips is her backup.</w:t>
      </w:r>
    </w:p>
    <w:p w:rsidR="003D544C" w:rsidRDefault="003D544C" w:rsidP="003D544C">
      <w:pPr>
        <w:pStyle w:val="NoSpacing"/>
        <w:numPr>
          <w:ilvl w:val="0"/>
          <w:numId w:val="1"/>
        </w:numPr>
        <w:rPr>
          <w:sz w:val="24"/>
          <w:szCs w:val="24"/>
        </w:rPr>
      </w:pPr>
      <w:r>
        <w:rPr>
          <w:sz w:val="24"/>
          <w:szCs w:val="24"/>
        </w:rPr>
        <w:t xml:space="preserve">Email </w:t>
      </w:r>
      <w:r w:rsidR="00725BFB">
        <w:rPr>
          <w:sz w:val="24"/>
          <w:szCs w:val="24"/>
        </w:rPr>
        <w:t xml:space="preserve">with a link to the evaluation website </w:t>
      </w:r>
      <w:r>
        <w:rPr>
          <w:sz w:val="24"/>
          <w:szCs w:val="24"/>
        </w:rPr>
        <w:t>goes out to students f</w:t>
      </w:r>
      <w:r w:rsidR="00725BFB">
        <w:rPr>
          <w:sz w:val="24"/>
          <w:szCs w:val="24"/>
        </w:rPr>
        <w:t>our days before the evaluation opens to encourage them to participate. Students see a notice o</w:t>
      </w:r>
      <w:r w:rsidR="00626C39">
        <w:rPr>
          <w:sz w:val="24"/>
          <w:szCs w:val="24"/>
        </w:rPr>
        <w:t>n their dashboard and can access the evaluation</w:t>
      </w:r>
      <w:r w:rsidR="00725BFB">
        <w:rPr>
          <w:sz w:val="24"/>
          <w:szCs w:val="24"/>
        </w:rPr>
        <w:t xml:space="preserve"> by simply clicking the link</w:t>
      </w:r>
      <w:r w:rsidR="00626C39">
        <w:rPr>
          <w:sz w:val="24"/>
          <w:szCs w:val="24"/>
        </w:rPr>
        <w:t xml:space="preserve"> (instead of logging in)</w:t>
      </w:r>
      <w:r w:rsidR="00725BFB">
        <w:rPr>
          <w:sz w:val="24"/>
          <w:szCs w:val="24"/>
        </w:rPr>
        <w:t>.</w:t>
      </w:r>
    </w:p>
    <w:p w:rsidR="00725BFB" w:rsidRDefault="00725BFB" w:rsidP="003D544C">
      <w:pPr>
        <w:pStyle w:val="NoSpacing"/>
        <w:numPr>
          <w:ilvl w:val="0"/>
          <w:numId w:val="1"/>
        </w:numPr>
        <w:rPr>
          <w:sz w:val="24"/>
          <w:szCs w:val="24"/>
        </w:rPr>
      </w:pPr>
      <w:r>
        <w:rPr>
          <w:sz w:val="24"/>
          <w:szCs w:val="24"/>
        </w:rPr>
        <w:t>If you are team teaching, students can evaluate both instructors separately</w:t>
      </w:r>
      <w:r w:rsidR="00A85FE9">
        <w:rPr>
          <w:sz w:val="24"/>
          <w:szCs w:val="24"/>
        </w:rPr>
        <w:t xml:space="preserve"> (or not)</w:t>
      </w:r>
      <w:r>
        <w:rPr>
          <w:sz w:val="24"/>
          <w:szCs w:val="24"/>
        </w:rPr>
        <w:t>.</w:t>
      </w:r>
    </w:p>
    <w:p w:rsidR="00C74198" w:rsidRDefault="00725BFB" w:rsidP="00A85FE9">
      <w:pPr>
        <w:pStyle w:val="NoSpacing"/>
        <w:numPr>
          <w:ilvl w:val="0"/>
          <w:numId w:val="1"/>
        </w:numPr>
        <w:rPr>
          <w:sz w:val="24"/>
          <w:szCs w:val="24"/>
        </w:rPr>
      </w:pPr>
      <w:r>
        <w:rPr>
          <w:sz w:val="24"/>
          <w:szCs w:val="24"/>
        </w:rPr>
        <w:t>In spring, faculty will be able to add up to two “custom” course questions to the evaluation.</w:t>
      </w:r>
      <w:r w:rsidR="0013204E">
        <w:rPr>
          <w:sz w:val="24"/>
          <w:szCs w:val="24"/>
        </w:rPr>
        <w:t xml:space="preserve"> For example, nursing students would get targeted accreditation questions.</w:t>
      </w:r>
    </w:p>
    <w:p w:rsidR="00A85FE9" w:rsidRDefault="00A85FE9" w:rsidP="00A85FE9">
      <w:pPr>
        <w:pStyle w:val="NoSpacing"/>
        <w:rPr>
          <w:sz w:val="24"/>
          <w:szCs w:val="24"/>
        </w:rPr>
      </w:pPr>
    </w:p>
    <w:p w:rsidR="00A85FE9" w:rsidRDefault="00A85FE9" w:rsidP="00A85FE9">
      <w:pPr>
        <w:pStyle w:val="NoSpacing"/>
        <w:rPr>
          <w:sz w:val="24"/>
          <w:szCs w:val="24"/>
        </w:rPr>
      </w:pPr>
      <w:r>
        <w:rPr>
          <w:sz w:val="24"/>
          <w:szCs w:val="24"/>
        </w:rPr>
        <w:lastRenderedPageBreak/>
        <w:t>Discussion followed regarding setting a consistent timeline for administering course evaluations</w:t>
      </w:r>
      <w:r w:rsidR="00C74198">
        <w:rPr>
          <w:sz w:val="24"/>
          <w:szCs w:val="24"/>
        </w:rPr>
        <w:t>. It was recommend</w:t>
      </w:r>
      <w:r>
        <w:rPr>
          <w:sz w:val="24"/>
          <w:szCs w:val="24"/>
        </w:rPr>
        <w:t xml:space="preserve">ed that for </w:t>
      </w:r>
      <w:r w:rsidR="00C74198">
        <w:rPr>
          <w:sz w:val="24"/>
          <w:szCs w:val="24"/>
        </w:rPr>
        <w:t>16-week courses, the evaluation surveys</w:t>
      </w:r>
      <w:r>
        <w:rPr>
          <w:sz w:val="24"/>
          <w:szCs w:val="24"/>
        </w:rPr>
        <w:t xml:space="preserve"> would be opened </w:t>
      </w:r>
      <w:r w:rsidR="00C74198">
        <w:rPr>
          <w:sz w:val="24"/>
          <w:szCs w:val="24"/>
        </w:rPr>
        <w:t xml:space="preserve">up to students </w:t>
      </w:r>
      <w:r w:rsidR="001F3C6A">
        <w:rPr>
          <w:sz w:val="24"/>
          <w:szCs w:val="24"/>
        </w:rPr>
        <w:t>during weeks 14 and 15</w:t>
      </w:r>
      <w:r w:rsidR="00C74198">
        <w:rPr>
          <w:sz w:val="24"/>
          <w:szCs w:val="24"/>
        </w:rPr>
        <w:t>. F</w:t>
      </w:r>
      <w:r>
        <w:rPr>
          <w:sz w:val="24"/>
          <w:szCs w:val="24"/>
        </w:rPr>
        <w:t xml:space="preserve">or 8-week courses, evaluations would be opened </w:t>
      </w:r>
      <w:r w:rsidR="00C74198">
        <w:rPr>
          <w:sz w:val="24"/>
          <w:szCs w:val="24"/>
        </w:rPr>
        <w:t xml:space="preserve">for the final </w:t>
      </w:r>
      <w:r>
        <w:rPr>
          <w:sz w:val="24"/>
          <w:szCs w:val="24"/>
        </w:rPr>
        <w:t>week</w:t>
      </w:r>
      <w:r w:rsidR="00926D34">
        <w:rPr>
          <w:sz w:val="24"/>
          <w:szCs w:val="24"/>
        </w:rPr>
        <w:t xml:space="preserve"> of </w:t>
      </w:r>
      <w:r w:rsidR="00C74198">
        <w:rPr>
          <w:sz w:val="24"/>
          <w:szCs w:val="24"/>
        </w:rPr>
        <w:t>class</w:t>
      </w:r>
      <w:r w:rsidR="00926D34">
        <w:rPr>
          <w:sz w:val="24"/>
          <w:szCs w:val="24"/>
        </w:rPr>
        <w:t>es</w:t>
      </w:r>
      <w:r>
        <w:rPr>
          <w:sz w:val="24"/>
          <w:szCs w:val="24"/>
        </w:rPr>
        <w:t>. For CTE courses</w:t>
      </w:r>
      <w:r w:rsidR="00C74198">
        <w:rPr>
          <w:sz w:val="24"/>
          <w:szCs w:val="24"/>
        </w:rPr>
        <w:t>, dynamically dated courses, and mini-term</w:t>
      </w:r>
      <w:r>
        <w:rPr>
          <w:sz w:val="24"/>
          <w:szCs w:val="24"/>
        </w:rPr>
        <w:t xml:space="preserve"> courses, the evaluations will be opened for students a</w:t>
      </w:r>
      <w:r w:rsidR="00C74198">
        <w:rPr>
          <w:sz w:val="24"/>
          <w:szCs w:val="24"/>
        </w:rPr>
        <w:t>t the 80% course completion point</w:t>
      </w:r>
      <w:r>
        <w:rPr>
          <w:sz w:val="24"/>
          <w:szCs w:val="24"/>
        </w:rPr>
        <w:t>.</w:t>
      </w:r>
      <w:r w:rsidR="00C74198">
        <w:rPr>
          <w:sz w:val="24"/>
          <w:szCs w:val="24"/>
        </w:rPr>
        <w:t xml:space="preserve"> This recommendation will be taken to Faculty Senate.</w:t>
      </w:r>
    </w:p>
    <w:p w:rsidR="00C74198" w:rsidRDefault="00C74198" w:rsidP="00A85FE9">
      <w:pPr>
        <w:pStyle w:val="NoSpacing"/>
        <w:rPr>
          <w:sz w:val="24"/>
          <w:szCs w:val="24"/>
        </w:rPr>
      </w:pPr>
    </w:p>
    <w:p w:rsidR="00C74198" w:rsidRDefault="00926D34" w:rsidP="00A85FE9">
      <w:pPr>
        <w:pStyle w:val="NoSpacing"/>
        <w:rPr>
          <w:sz w:val="24"/>
          <w:szCs w:val="24"/>
        </w:rPr>
      </w:pPr>
      <w:r>
        <w:rPr>
          <w:sz w:val="24"/>
          <w:szCs w:val="24"/>
        </w:rPr>
        <w:t xml:space="preserve">It was also </w:t>
      </w:r>
      <w:r w:rsidR="00C74198">
        <w:rPr>
          <w:sz w:val="24"/>
          <w:szCs w:val="24"/>
        </w:rPr>
        <w:t xml:space="preserve">agreed that the results </w:t>
      </w:r>
      <w:r w:rsidR="00626C39">
        <w:rPr>
          <w:sz w:val="24"/>
          <w:szCs w:val="24"/>
        </w:rPr>
        <w:t>of the new course evaluati</w:t>
      </w:r>
      <w:r w:rsidR="0013204E">
        <w:rPr>
          <w:sz w:val="24"/>
          <w:szCs w:val="24"/>
        </w:rPr>
        <w:t>o</w:t>
      </w:r>
      <w:r w:rsidR="00626C39">
        <w:rPr>
          <w:sz w:val="24"/>
          <w:szCs w:val="24"/>
        </w:rPr>
        <w:t xml:space="preserve">ns </w:t>
      </w:r>
      <w:r w:rsidR="00C74198">
        <w:rPr>
          <w:sz w:val="24"/>
          <w:szCs w:val="24"/>
        </w:rPr>
        <w:t xml:space="preserve">will go the </w:t>
      </w:r>
      <w:r w:rsidR="00626C39">
        <w:rPr>
          <w:sz w:val="24"/>
          <w:szCs w:val="24"/>
        </w:rPr>
        <w:t xml:space="preserve">Deans and </w:t>
      </w:r>
      <w:r w:rsidR="00C74198">
        <w:rPr>
          <w:sz w:val="24"/>
          <w:szCs w:val="24"/>
        </w:rPr>
        <w:t>AA IV’</w:t>
      </w:r>
      <w:r w:rsidR="00626C39">
        <w:rPr>
          <w:sz w:val="24"/>
          <w:szCs w:val="24"/>
        </w:rPr>
        <w:t>s</w:t>
      </w:r>
      <w:r w:rsidR="0013204E">
        <w:rPr>
          <w:sz w:val="24"/>
          <w:szCs w:val="24"/>
        </w:rPr>
        <w:t xml:space="preserve"> </w:t>
      </w:r>
      <w:r w:rsidR="00C74198">
        <w:rPr>
          <w:sz w:val="24"/>
          <w:szCs w:val="24"/>
        </w:rPr>
        <w:t>who will separate them and send t</w:t>
      </w:r>
      <w:r w:rsidR="0013204E">
        <w:rPr>
          <w:sz w:val="24"/>
          <w:szCs w:val="24"/>
        </w:rPr>
        <w:t>hem to the AAIII’s for distribution to the faculty members</w:t>
      </w:r>
      <w:r w:rsidR="00C74198">
        <w:rPr>
          <w:sz w:val="24"/>
          <w:szCs w:val="24"/>
        </w:rPr>
        <w:t>.</w:t>
      </w:r>
      <w:r w:rsidR="0013204E">
        <w:rPr>
          <w:sz w:val="24"/>
          <w:szCs w:val="24"/>
        </w:rPr>
        <w:t xml:space="preserve"> AAIII’s will also distribute the part time instructors’ evaluation results to the </w:t>
      </w:r>
      <w:r>
        <w:rPr>
          <w:sz w:val="24"/>
          <w:szCs w:val="24"/>
        </w:rPr>
        <w:t xml:space="preserve">part time instructors and the </w:t>
      </w:r>
      <w:r w:rsidR="0013204E">
        <w:rPr>
          <w:sz w:val="24"/>
          <w:szCs w:val="24"/>
        </w:rPr>
        <w:t>department chairs.</w:t>
      </w:r>
    </w:p>
    <w:p w:rsidR="0013204E" w:rsidRDefault="0013204E" w:rsidP="00A85FE9">
      <w:pPr>
        <w:pStyle w:val="NoSpacing"/>
        <w:rPr>
          <w:sz w:val="24"/>
          <w:szCs w:val="24"/>
        </w:rPr>
      </w:pPr>
    </w:p>
    <w:p w:rsidR="0013204E" w:rsidRDefault="0013204E" w:rsidP="00A85FE9">
      <w:pPr>
        <w:pStyle w:val="NoSpacing"/>
        <w:rPr>
          <w:sz w:val="24"/>
          <w:szCs w:val="24"/>
        </w:rPr>
      </w:pPr>
      <w:r>
        <w:rPr>
          <w:sz w:val="24"/>
          <w:szCs w:val="24"/>
        </w:rPr>
        <w:t>Lisa was thanked for her work and on behalf of department chairs, Josh will recommend to Jin</w:t>
      </w:r>
      <w:r w:rsidR="003427E6">
        <w:rPr>
          <w:sz w:val="24"/>
          <w:szCs w:val="24"/>
        </w:rPr>
        <w:t>ho</w:t>
      </w:r>
      <w:r>
        <w:rPr>
          <w:sz w:val="24"/>
          <w:szCs w:val="24"/>
        </w:rPr>
        <w:t xml:space="preserve">, faculty senate </w:t>
      </w:r>
      <w:r w:rsidR="00926D34">
        <w:rPr>
          <w:sz w:val="24"/>
          <w:szCs w:val="24"/>
        </w:rPr>
        <w:t>chair, that Lisa’s</w:t>
      </w:r>
      <w:r>
        <w:rPr>
          <w:sz w:val="24"/>
          <w:szCs w:val="24"/>
        </w:rPr>
        <w:t xml:space="preserve"> distance education position is </w:t>
      </w:r>
      <w:r w:rsidR="00011E18">
        <w:rPr>
          <w:sz w:val="24"/>
          <w:szCs w:val="24"/>
        </w:rPr>
        <w:t xml:space="preserve">a top priority to be </w:t>
      </w:r>
      <w:r w:rsidR="00926D34">
        <w:rPr>
          <w:sz w:val="24"/>
          <w:szCs w:val="24"/>
        </w:rPr>
        <w:t xml:space="preserve">advertised and </w:t>
      </w:r>
      <w:r>
        <w:rPr>
          <w:sz w:val="24"/>
          <w:szCs w:val="24"/>
        </w:rPr>
        <w:t>filled ASAP.</w:t>
      </w:r>
    </w:p>
    <w:p w:rsidR="0013204E" w:rsidRDefault="0013204E" w:rsidP="00A85FE9">
      <w:pPr>
        <w:pStyle w:val="NoSpacing"/>
        <w:rPr>
          <w:sz w:val="24"/>
          <w:szCs w:val="24"/>
        </w:rPr>
      </w:pPr>
    </w:p>
    <w:p w:rsidR="003C3363" w:rsidRDefault="0013204E" w:rsidP="00A85FE9">
      <w:pPr>
        <w:pStyle w:val="NoSpacing"/>
        <w:rPr>
          <w:sz w:val="24"/>
          <w:szCs w:val="24"/>
        </w:rPr>
      </w:pPr>
      <w:r>
        <w:rPr>
          <w:sz w:val="24"/>
          <w:szCs w:val="24"/>
        </w:rPr>
        <w:t>Under old business, Bret Murphy was present to discuss the update of the Dept. Chair responsibilities. It was brought up that since many of the duties formerly required of department chairs were now being handled by the deans,</w:t>
      </w:r>
      <w:r w:rsidR="00456032">
        <w:rPr>
          <w:sz w:val="24"/>
          <w:szCs w:val="24"/>
        </w:rPr>
        <w:t xml:space="preserve"> </w:t>
      </w:r>
      <w:r w:rsidR="00926D34">
        <w:rPr>
          <w:sz w:val="24"/>
          <w:szCs w:val="24"/>
        </w:rPr>
        <w:t xml:space="preserve"> </w:t>
      </w:r>
      <w:r>
        <w:rPr>
          <w:sz w:val="24"/>
          <w:szCs w:val="24"/>
        </w:rPr>
        <w:t xml:space="preserve">that department chairs should first review the deans’ responsibilities. </w:t>
      </w:r>
      <w:r w:rsidR="00926D34">
        <w:rPr>
          <w:sz w:val="24"/>
          <w:szCs w:val="24"/>
        </w:rPr>
        <w:t xml:space="preserve"> The dean’s responsibilities will be made available for review at the next meeting along with the department chairs’ duties.</w:t>
      </w:r>
    </w:p>
    <w:p w:rsidR="00456032" w:rsidRDefault="00456032" w:rsidP="00A85FE9">
      <w:pPr>
        <w:pStyle w:val="NoSpacing"/>
        <w:rPr>
          <w:sz w:val="24"/>
          <w:szCs w:val="24"/>
        </w:rPr>
      </w:pPr>
    </w:p>
    <w:p w:rsidR="00456032" w:rsidRDefault="00456032" w:rsidP="00A85FE9">
      <w:pPr>
        <w:pStyle w:val="NoSpacing"/>
        <w:rPr>
          <w:sz w:val="24"/>
          <w:szCs w:val="24"/>
        </w:rPr>
      </w:pPr>
      <w:r>
        <w:rPr>
          <w:sz w:val="24"/>
          <w:szCs w:val="24"/>
        </w:rPr>
        <w:t>Brian Zeis</w:t>
      </w:r>
      <w:r w:rsidR="007E6084">
        <w:rPr>
          <w:sz w:val="24"/>
          <w:szCs w:val="24"/>
        </w:rPr>
        <w:t>z</w:t>
      </w:r>
      <w:r>
        <w:rPr>
          <w:sz w:val="24"/>
          <w:szCs w:val="24"/>
        </w:rPr>
        <w:t xml:space="preserve">ler brought up a concern from a faculty member regarding </w:t>
      </w:r>
      <w:r w:rsidR="00926D34">
        <w:rPr>
          <w:sz w:val="24"/>
          <w:szCs w:val="24"/>
        </w:rPr>
        <w:t>course sections be</w:t>
      </w:r>
      <w:r>
        <w:rPr>
          <w:sz w:val="24"/>
          <w:szCs w:val="24"/>
        </w:rPr>
        <w:t>ing capped at thirty without instructors getting paid for additional students until that next “section” of thirty is reached. Faculty feel pressure to allow more students in</w:t>
      </w:r>
      <w:r w:rsidR="00B75173">
        <w:rPr>
          <w:sz w:val="24"/>
          <w:szCs w:val="24"/>
        </w:rPr>
        <w:t>to</w:t>
      </w:r>
      <w:r>
        <w:rPr>
          <w:sz w:val="24"/>
          <w:szCs w:val="24"/>
        </w:rPr>
        <w:t xml:space="preserve"> the class</w:t>
      </w:r>
      <w:r w:rsidR="00B75173">
        <w:rPr>
          <w:sz w:val="24"/>
          <w:szCs w:val="24"/>
        </w:rPr>
        <w:t xml:space="preserve"> and often end up teaching larger classes without increased compensation. It was noted that instructors can choose to not allow any additional enrollment after 30.</w:t>
      </w:r>
    </w:p>
    <w:p w:rsidR="00B75173" w:rsidRDefault="00B75173" w:rsidP="00A85FE9">
      <w:pPr>
        <w:pStyle w:val="NoSpacing"/>
        <w:rPr>
          <w:sz w:val="24"/>
          <w:szCs w:val="24"/>
        </w:rPr>
      </w:pPr>
    </w:p>
    <w:p w:rsidR="00456032" w:rsidRDefault="00B75173" w:rsidP="00A85FE9">
      <w:pPr>
        <w:pStyle w:val="NoSpacing"/>
        <w:rPr>
          <w:sz w:val="24"/>
          <w:szCs w:val="24"/>
        </w:rPr>
      </w:pPr>
      <w:r>
        <w:rPr>
          <w:sz w:val="24"/>
          <w:szCs w:val="24"/>
        </w:rPr>
        <w:t>T</w:t>
      </w:r>
      <w:r w:rsidR="00456032">
        <w:rPr>
          <w:sz w:val="24"/>
          <w:szCs w:val="24"/>
        </w:rPr>
        <w:t>he meeting was adjourned.</w:t>
      </w:r>
    </w:p>
    <w:p w:rsidR="00B75173" w:rsidRDefault="00B75173" w:rsidP="00A85FE9">
      <w:pPr>
        <w:pStyle w:val="NoSpacing"/>
        <w:rPr>
          <w:sz w:val="24"/>
          <w:szCs w:val="24"/>
        </w:rPr>
      </w:pPr>
    </w:p>
    <w:p w:rsidR="00B75173" w:rsidRDefault="00B75173" w:rsidP="00A85FE9">
      <w:pPr>
        <w:pStyle w:val="NoSpacing"/>
        <w:rPr>
          <w:sz w:val="24"/>
          <w:szCs w:val="24"/>
        </w:rPr>
      </w:pPr>
    </w:p>
    <w:p w:rsidR="00456032" w:rsidRDefault="00456032" w:rsidP="00A85FE9">
      <w:pPr>
        <w:pStyle w:val="NoSpacing"/>
        <w:rPr>
          <w:sz w:val="24"/>
          <w:szCs w:val="24"/>
        </w:rPr>
      </w:pPr>
    </w:p>
    <w:p w:rsidR="00456032" w:rsidRDefault="00456032" w:rsidP="00A85FE9">
      <w:pPr>
        <w:pStyle w:val="NoSpacing"/>
        <w:rPr>
          <w:sz w:val="24"/>
          <w:szCs w:val="24"/>
        </w:rPr>
      </w:pPr>
    </w:p>
    <w:p w:rsidR="003C3363" w:rsidRDefault="003C3363" w:rsidP="00A85FE9">
      <w:pPr>
        <w:pStyle w:val="NoSpacing"/>
        <w:rPr>
          <w:sz w:val="24"/>
          <w:szCs w:val="24"/>
        </w:rPr>
      </w:pPr>
    </w:p>
    <w:p w:rsidR="003C3363" w:rsidRDefault="003C3363" w:rsidP="00A85FE9">
      <w:pPr>
        <w:pStyle w:val="NoSpacing"/>
        <w:rPr>
          <w:sz w:val="24"/>
          <w:szCs w:val="24"/>
        </w:rPr>
      </w:pPr>
    </w:p>
    <w:p w:rsidR="003C3363" w:rsidRDefault="003C3363" w:rsidP="00A85FE9">
      <w:pPr>
        <w:pStyle w:val="NoSpacing"/>
        <w:rPr>
          <w:sz w:val="24"/>
          <w:szCs w:val="24"/>
        </w:rPr>
      </w:pPr>
    </w:p>
    <w:p w:rsidR="00C74198" w:rsidRDefault="00C74198" w:rsidP="00A85FE9">
      <w:pPr>
        <w:pStyle w:val="NoSpacing"/>
        <w:rPr>
          <w:sz w:val="24"/>
          <w:szCs w:val="24"/>
        </w:rPr>
      </w:pPr>
    </w:p>
    <w:p w:rsidR="00C74198" w:rsidRPr="00A85FE9" w:rsidRDefault="00C74198" w:rsidP="00A85FE9">
      <w:pPr>
        <w:pStyle w:val="NoSpacing"/>
        <w:rPr>
          <w:sz w:val="24"/>
          <w:szCs w:val="24"/>
        </w:rPr>
      </w:pPr>
    </w:p>
    <w:p w:rsidR="003D544C" w:rsidRDefault="003D544C" w:rsidP="007A70E3">
      <w:pPr>
        <w:pStyle w:val="NoSpacing"/>
        <w:rPr>
          <w:sz w:val="24"/>
          <w:szCs w:val="24"/>
        </w:rPr>
      </w:pPr>
    </w:p>
    <w:p w:rsidR="007A70E3" w:rsidRDefault="007A70E3" w:rsidP="007A70E3">
      <w:pPr>
        <w:pStyle w:val="NoSpacing"/>
        <w:rPr>
          <w:sz w:val="24"/>
          <w:szCs w:val="24"/>
        </w:rPr>
      </w:pPr>
    </w:p>
    <w:p w:rsidR="007A70E3" w:rsidRDefault="007A70E3" w:rsidP="007A70E3">
      <w:pPr>
        <w:pStyle w:val="NoSpacing"/>
        <w:rPr>
          <w:sz w:val="24"/>
          <w:szCs w:val="24"/>
        </w:rPr>
      </w:pPr>
    </w:p>
    <w:p w:rsidR="007A70E3" w:rsidRDefault="007A70E3">
      <w:pPr>
        <w:rPr>
          <w:sz w:val="24"/>
          <w:szCs w:val="24"/>
        </w:rPr>
      </w:pPr>
    </w:p>
    <w:p w:rsidR="007A70E3" w:rsidRDefault="007A70E3">
      <w:pPr>
        <w:rPr>
          <w:sz w:val="24"/>
          <w:szCs w:val="24"/>
        </w:rPr>
      </w:pPr>
    </w:p>
    <w:sectPr w:rsidR="007A7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3250"/>
    <w:multiLevelType w:val="hybridMultilevel"/>
    <w:tmpl w:val="EE8C0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900580"/>
    <w:multiLevelType w:val="hybridMultilevel"/>
    <w:tmpl w:val="C9CC33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E659CD"/>
    <w:multiLevelType w:val="hybridMultilevel"/>
    <w:tmpl w:val="9D60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E3"/>
    <w:rsid w:val="00011E18"/>
    <w:rsid w:val="000B58E7"/>
    <w:rsid w:val="0013204E"/>
    <w:rsid w:val="001F3C6A"/>
    <w:rsid w:val="002D6D70"/>
    <w:rsid w:val="003427E6"/>
    <w:rsid w:val="003C3363"/>
    <w:rsid w:val="003D544C"/>
    <w:rsid w:val="00456032"/>
    <w:rsid w:val="00626744"/>
    <w:rsid w:val="00626C39"/>
    <w:rsid w:val="006F3C23"/>
    <w:rsid w:val="00725BFB"/>
    <w:rsid w:val="00796583"/>
    <w:rsid w:val="007A70E3"/>
    <w:rsid w:val="007E6084"/>
    <w:rsid w:val="00877DB4"/>
    <w:rsid w:val="00925F13"/>
    <w:rsid w:val="00926D34"/>
    <w:rsid w:val="009F4A64"/>
    <w:rsid w:val="00A85FE9"/>
    <w:rsid w:val="00B75173"/>
    <w:rsid w:val="00BF4FAA"/>
    <w:rsid w:val="00C74198"/>
    <w:rsid w:val="00DF371E"/>
    <w:rsid w:val="00F3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FFB4"/>
  <w15:chartTrackingRefBased/>
  <w15:docId w15:val="{64910CE3-9B4A-4B08-8259-EF0D51D5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0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dc:creator>
  <cp:keywords/>
  <dc:description/>
  <cp:lastModifiedBy>Great Basin College</cp:lastModifiedBy>
  <cp:revision>6</cp:revision>
  <dcterms:created xsi:type="dcterms:W3CDTF">2018-09-10T22:02:00Z</dcterms:created>
  <dcterms:modified xsi:type="dcterms:W3CDTF">2018-11-20T21:43:00Z</dcterms:modified>
</cp:coreProperties>
</file>