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EC" w:rsidRPr="00EE7BB8" w:rsidRDefault="00662F79" w:rsidP="00CB475E">
      <w:pPr>
        <w:jc w:val="center"/>
        <w:rPr>
          <w:b/>
          <w:sz w:val="24"/>
          <w:szCs w:val="24"/>
          <w:u w:val="single"/>
        </w:rPr>
      </w:pPr>
      <w:r w:rsidRPr="00EE7BB8">
        <w:rPr>
          <w:b/>
          <w:sz w:val="24"/>
          <w:szCs w:val="24"/>
          <w:u w:val="single"/>
        </w:rPr>
        <w:t xml:space="preserve">DISTANCE EDUCATION </w:t>
      </w:r>
      <w:r w:rsidR="00CB475E" w:rsidRPr="00EE7BB8">
        <w:rPr>
          <w:b/>
          <w:sz w:val="24"/>
          <w:szCs w:val="24"/>
          <w:u w:val="single"/>
        </w:rPr>
        <w:t>COMMITTEE</w:t>
      </w:r>
      <w:r w:rsidR="00B80E23">
        <w:rPr>
          <w:b/>
          <w:sz w:val="24"/>
          <w:szCs w:val="24"/>
          <w:u w:val="single"/>
        </w:rPr>
        <w:t xml:space="preserve"> MEETING MINUTES</w:t>
      </w:r>
    </w:p>
    <w:p w:rsidR="00CB475E" w:rsidRPr="00E477D0" w:rsidRDefault="008D27D6" w:rsidP="00CB475E">
      <w:pPr>
        <w:jc w:val="center"/>
        <w:rPr>
          <w:b/>
          <w:sz w:val="24"/>
          <w:szCs w:val="24"/>
        </w:rPr>
      </w:pPr>
      <w:r>
        <w:rPr>
          <w:b/>
          <w:sz w:val="24"/>
          <w:szCs w:val="24"/>
        </w:rPr>
        <w:t>November 29</w:t>
      </w:r>
      <w:r w:rsidR="005874AD" w:rsidRPr="00E477D0">
        <w:rPr>
          <w:b/>
          <w:sz w:val="24"/>
          <w:szCs w:val="24"/>
        </w:rPr>
        <w:t>, 2016</w:t>
      </w:r>
    </w:p>
    <w:p w:rsidR="00E477D0" w:rsidRPr="00E477D0" w:rsidRDefault="00643C22" w:rsidP="00CB475E">
      <w:pPr>
        <w:jc w:val="center"/>
        <w:rPr>
          <w:b/>
          <w:sz w:val="24"/>
          <w:szCs w:val="24"/>
        </w:rPr>
      </w:pPr>
      <w:r>
        <w:rPr>
          <w:b/>
          <w:sz w:val="24"/>
          <w:szCs w:val="24"/>
        </w:rPr>
        <w:t>9:30 am:   Elko HTC 137, Pahrump Room 119, Winnemucca Room 124</w:t>
      </w:r>
    </w:p>
    <w:p w:rsidR="00E477D0" w:rsidRPr="00E477D0" w:rsidRDefault="00E477D0" w:rsidP="00CB475E">
      <w:pPr>
        <w:jc w:val="center"/>
        <w:rPr>
          <w:b/>
          <w:sz w:val="24"/>
          <w:szCs w:val="24"/>
        </w:rPr>
      </w:pPr>
    </w:p>
    <w:p w:rsidR="00B80E23" w:rsidRDefault="00E477D0" w:rsidP="008D27D6">
      <w:pPr>
        <w:jc w:val="center"/>
        <w:rPr>
          <w:sz w:val="24"/>
          <w:szCs w:val="24"/>
        </w:rPr>
      </w:pPr>
      <w:r>
        <w:rPr>
          <w:sz w:val="24"/>
          <w:szCs w:val="24"/>
        </w:rPr>
        <w:t>Members</w:t>
      </w:r>
      <w:r w:rsidR="00B80E23">
        <w:rPr>
          <w:sz w:val="24"/>
          <w:szCs w:val="24"/>
        </w:rPr>
        <w:t xml:space="preserve"> present</w:t>
      </w:r>
      <w:r w:rsidR="00662F79" w:rsidRPr="00EE7BB8">
        <w:rPr>
          <w:sz w:val="24"/>
          <w:szCs w:val="24"/>
        </w:rPr>
        <w:t>:  Robert Hannu (chair), Lisa Frazier (ex officio)</w:t>
      </w:r>
      <w:r w:rsidR="008D27D6">
        <w:rPr>
          <w:sz w:val="24"/>
          <w:szCs w:val="24"/>
        </w:rPr>
        <w:t xml:space="preserve">, </w:t>
      </w:r>
      <w:r w:rsidR="00FA307F">
        <w:rPr>
          <w:sz w:val="24"/>
          <w:szCs w:val="24"/>
        </w:rPr>
        <w:t xml:space="preserve">David Sexton, </w:t>
      </w:r>
      <w:r w:rsidR="00B80E23" w:rsidRPr="00EE7BB8">
        <w:rPr>
          <w:sz w:val="24"/>
          <w:szCs w:val="24"/>
        </w:rPr>
        <w:t>Jin</w:t>
      </w:r>
      <w:r w:rsidR="00B80E23">
        <w:rPr>
          <w:sz w:val="24"/>
          <w:szCs w:val="24"/>
        </w:rPr>
        <w:t>ho Jung, Michael Bail</w:t>
      </w:r>
      <w:r w:rsidR="008D27D6">
        <w:rPr>
          <w:sz w:val="24"/>
          <w:szCs w:val="24"/>
        </w:rPr>
        <w:t xml:space="preserve">, </w:t>
      </w:r>
      <w:r w:rsidR="00B80E23">
        <w:rPr>
          <w:sz w:val="24"/>
          <w:szCs w:val="24"/>
        </w:rPr>
        <w:t xml:space="preserve">Teresa Stauffer, </w:t>
      </w:r>
      <w:r w:rsidR="008D27D6">
        <w:rPr>
          <w:sz w:val="24"/>
          <w:szCs w:val="24"/>
        </w:rPr>
        <w:t>Stacy Rust</w:t>
      </w:r>
      <w:r w:rsidR="008D27D6" w:rsidRPr="00EE7BB8">
        <w:rPr>
          <w:sz w:val="24"/>
          <w:szCs w:val="24"/>
        </w:rPr>
        <w:t>,</w:t>
      </w:r>
      <w:r w:rsidR="008D27D6">
        <w:rPr>
          <w:sz w:val="24"/>
          <w:szCs w:val="24"/>
        </w:rPr>
        <w:t xml:space="preserve"> Daniel Bergey, Donald Jones</w:t>
      </w:r>
    </w:p>
    <w:p w:rsidR="00442058" w:rsidRDefault="008D27D6" w:rsidP="00CB475E">
      <w:pPr>
        <w:jc w:val="center"/>
        <w:rPr>
          <w:sz w:val="24"/>
          <w:szCs w:val="24"/>
        </w:rPr>
      </w:pPr>
      <w:r>
        <w:rPr>
          <w:sz w:val="24"/>
          <w:szCs w:val="24"/>
        </w:rPr>
        <w:t xml:space="preserve">Absent: Oscar Sida, </w:t>
      </w:r>
    </w:p>
    <w:p w:rsidR="000748DC" w:rsidRPr="00EE7BB8" w:rsidRDefault="000748DC" w:rsidP="00E477D0">
      <w:pPr>
        <w:rPr>
          <w:sz w:val="24"/>
          <w:szCs w:val="24"/>
        </w:rPr>
      </w:pPr>
    </w:p>
    <w:p w:rsidR="0042265F" w:rsidRPr="00EE7BB8" w:rsidRDefault="0042265F" w:rsidP="00442058">
      <w:pPr>
        <w:rPr>
          <w:sz w:val="24"/>
          <w:szCs w:val="24"/>
        </w:rPr>
      </w:pPr>
    </w:p>
    <w:p w:rsidR="00BD7D66" w:rsidRPr="00E477D0" w:rsidRDefault="00E477D0" w:rsidP="009D62E5">
      <w:pPr>
        <w:rPr>
          <w:sz w:val="24"/>
          <w:szCs w:val="24"/>
        </w:rPr>
      </w:pPr>
      <w:r>
        <w:rPr>
          <w:sz w:val="24"/>
          <w:szCs w:val="24"/>
          <w:u w:val="single"/>
        </w:rPr>
        <w:t>Agenda</w:t>
      </w:r>
      <w:r w:rsidR="000125B4" w:rsidRPr="000712E1">
        <w:rPr>
          <w:sz w:val="24"/>
          <w:szCs w:val="24"/>
          <w:u w:val="single"/>
        </w:rPr>
        <w:t>:</w:t>
      </w:r>
    </w:p>
    <w:p w:rsidR="00D14E32" w:rsidRDefault="00D14E32" w:rsidP="009D62E5">
      <w:pPr>
        <w:rPr>
          <w:sz w:val="24"/>
          <w:szCs w:val="24"/>
        </w:rPr>
      </w:pPr>
    </w:p>
    <w:p w:rsidR="00E477D0" w:rsidRPr="00B80E23" w:rsidRDefault="004C6893" w:rsidP="00B80E23">
      <w:pPr>
        <w:pStyle w:val="ListParagraph"/>
        <w:numPr>
          <w:ilvl w:val="0"/>
          <w:numId w:val="5"/>
        </w:numPr>
        <w:rPr>
          <w:sz w:val="24"/>
          <w:szCs w:val="24"/>
          <w:u w:val="single"/>
        </w:rPr>
      </w:pPr>
      <w:r>
        <w:rPr>
          <w:sz w:val="24"/>
          <w:szCs w:val="24"/>
          <w:u w:val="single"/>
        </w:rPr>
        <w:t>Basic G</w:t>
      </w:r>
      <w:r w:rsidR="00643C22" w:rsidRPr="00B80E23">
        <w:rPr>
          <w:sz w:val="24"/>
          <w:szCs w:val="24"/>
          <w:u w:val="single"/>
        </w:rPr>
        <w:t>uidelines for Academic Online Classes</w:t>
      </w:r>
    </w:p>
    <w:p w:rsidR="00E477D0" w:rsidRDefault="007D09C5" w:rsidP="008D27D6">
      <w:pPr>
        <w:ind w:left="720"/>
        <w:rPr>
          <w:sz w:val="24"/>
          <w:szCs w:val="24"/>
        </w:rPr>
      </w:pPr>
      <w:r>
        <w:rPr>
          <w:sz w:val="24"/>
          <w:szCs w:val="24"/>
        </w:rPr>
        <w:t>Lisa Frazier recapped</w:t>
      </w:r>
      <w:r w:rsidR="001A6680">
        <w:rPr>
          <w:sz w:val="24"/>
          <w:szCs w:val="24"/>
        </w:rPr>
        <w:t xml:space="preserve"> the discussions </w:t>
      </w:r>
      <w:r w:rsidR="008D27D6">
        <w:rPr>
          <w:sz w:val="24"/>
          <w:szCs w:val="24"/>
        </w:rPr>
        <w:t xml:space="preserve">with the </w:t>
      </w:r>
      <w:r>
        <w:rPr>
          <w:sz w:val="24"/>
          <w:szCs w:val="24"/>
        </w:rPr>
        <w:t xml:space="preserve">Federal </w:t>
      </w:r>
      <w:r w:rsidR="001A6680">
        <w:rPr>
          <w:sz w:val="24"/>
          <w:szCs w:val="24"/>
        </w:rPr>
        <w:t>Financial Aid</w:t>
      </w:r>
      <w:r w:rsidR="008D27D6">
        <w:rPr>
          <w:sz w:val="24"/>
          <w:szCs w:val="24"/>
        </w:rPr>
        <w:t xml:space="preserve"> audit group this past summer where questions were raised related to GBC’s standards for interaction, feedback, a</w:t>
      </w:r>
      <w:r>
        <w:rPr>
          <w:sz w:val="24"/>
          <w:szCs w:val="24"/>
        </w:rPr>
        <w:t>nd assessment of online classes and how that bec</w:t>
      </w:r>
      <w:r w:rsidR="001A6680">
        <w:rPr>
          <w:sz w:val="24"/>
          <w:szCs w:val="24"/>
        </w:rPr>
        <w:t>ame the incentive to develop the online course</w:t>
      </w:r>
      <w:r>
        <w:rPr>
          <w:sz w:val="24"/>
          <w:szCs w:val="24"/>
        </w:rPr>
        <w:t xml:space="preserve"> guidelines document.</w:t>
      </w:r>
    </w:p>
    <w:p w:rsidR="008D27D6" w:rsidRDefault="008D27D6" w:rsidP="008D27D6">
      <w:pPr>
        <w:ind w:left="720"/>
        <w:rPr>
          <w:sz w:val="24"/>
          <w:szCs w:val="24"/>
        </w:rPr>
      </w:pPr>
      <w:r>
        <w:rPr>
          <w:sz w:val="24"/>
          <w:szCs w:val="24"/>
        </w:rPr>
        <w:t xml:space="preserve">After discussion </w:t>
      </w:r>
      <w:r w:rsidR="007D09C5">
        <w:rPr>
          <w:sz w:val="24"/>
          <w:szCs w:val="24"/>
        </w:rPr>
        <w:t xml:space="preserve">among the committee members </w:t>
      </w:r>
      <w:r>
        <w:rPr>
          <w:sz w:val="24"/>
          <w:szCs w:val="24"/>
        </w:rPr>
        <w:t>and some final changes, a motion was made by Dave Sexton and seconded by Michael Bail to approve the “Basic Guidelines for Academic Online Classes” document and move it forward toward final approval.</w:t>
      </w:r>
      <w:r w:rsidR="007D09C5">
        <w:rPr>
          <w:sz w:val="24"/>
          <w:szCs w:val="24"/>
        </w:rPr>
        <w:t xml:space="preserve">  The motion passed unanimously.</w:t>
      </w:r>
    </w:p>
    <w:p w:rsidR="008D27D6" w:rsidRDefault="008D27D6" w:rsidP="008D27D6">
      <w:pPr>
        <w:ind w:left="720"/>
        <w:rPr>
          <w:sz w:val="24"/>
          <w:szCs w:val="24"/>
        </w:rPr>
      </w:pPr>
    </w:p>
    <w:p w:rsidR="00E477D0" w:rsidRPr="00B80E23" w:rsidRDefault="00643C22" w:rsidP="00E477D0">
      <w:pPr>
        <w:pStyle w:val="ListParagraph"/>
        <w:numPr>
          <w:ilvl w:val="0"/>
          <w:numId w:val="4"/>
        </w:numPr>
        <w:rPr>
          <w:sz w:val="24"/>
          <w:szCs w:val="24"/>
          <w:u w:val="single"/>
        </w:rPr>
      </w:pPr>
      <w:r w:rsidRPr="00B80E23">
        <w:rPr>
          <w:sz w:val="24"/>
          <w:szCs w:val="24"/>
          <w:u w:val="single"/>
        </w:rPr>
        <w:t>Coordination with Academic Standards Committee on the Guidelines document</w:t>
      </w:r>
    </w:p>
    <w:p w:rsidR="00B80E23" w:rsidRDefault="001A6680" w:rsidP="00B80E23">
      <w:pPr>
        <w:pStyle w:val="ListParagraph"/>
        <w:rPr>
          <w:sz w:val="24"/>
          <w:szCs w:val="24"/>
        </w:rPr>
      </w:pPr>
      <w:r>
        <w:rPr>
          <w:sz w:val="24"/>
          <w:szCs w:val="24"/>
        </w:rPr>
        <w:t>The consensus was that the g</w:t>
      </w:r>
      <w:r w:rsidR="008D27D6">
        <w:rPr>
          <w:sz w:val="24"/>
          <w:szCs w:val="24"/>
        </w:rPr>
        <w:t xml:space="preserve">uidelines document </w:t>
      </w:r>
      <w:r w:rsidR="007D09C5">
        <w:rPr>
          <w:sz w:val="24"/>
          <w:szCs w:val="24"/>
        </w:rPr>
        <w:t xml:space="preserve">be shared </w:t>
      </w:r>
      <w:r w:rsidR="008D27D6">
        <w:rPr>
          <w:sz w:val="24"/>
          <w:szCs w:val="24"/>
        </w:rPr>
        <w:t xml:space="preserve">with the Academic Standards committee with the goal of making a joint recommendation </w:t>
      </w:r>
      <w:r w:rsidR="007D09C5">
        <w:rPr>
          <w:sz w:val="24"/>
          <w:szCs w:val="24"/>
        </w:rPr>
        <w:t>for approval in</w:t>
      </w:r>
      <w:r w:rsidR="008D27D6">
        <w:rPr>
          <w:sz w:val="24"/>
          <w:szCs w:val="24"/>
        </w:rPr>
        <w:t xml:space="preserve"> Faculty Senate.  Bob Hannu will contact the chair of the Academic Standards Committee and request a joint meeting to present the guidelines.</w:t>
      </w:r>
    </w:p>
    <w:p w:rsidR="00B80E23" w:rsidRDefault="00B80E23" w:rsidP="00B80E23">
      <w:pPr>
        <w:pStyle w:val="ListParagraph"/>
        <w:rPr>
          <w:sz w:val="24"/>
          <w:szCs w:val="24"/>
        </w:rPr>
      </w:pPr>
    </w:p>
    <w:p w:rsidR="00B80E23" w:rsidRDefault="00B80E23" w:rsidP="00B80E23">
      <w:pPr>
        <w:pStyle w:val="ListParagraph"/>
        <w:numPr>
          <w:ilvl w:val="0"/>
          <w:numId w:val="4"/>
        </w:numPr>
        <w:rPr>
          <w:sz w:val="24"/>
          <w:szCs w:val="24"/>
          <w:u w:val="single"/>
        </w:rPr>
      </w:pPr>
      <w:r w:rsidRPr="00B80E23">
        <w:rPr>
          <w:sz w:val="24"/>
          <w:szCs w:val="24"/>
          <w:u w:val="single"/>
        </w:rPr>
        <w:t>Other Topics</w:t>
      </w:r>
    </w:p>
    <w:p w:rsidR="00D14E32" w:rsidRDefault="008D27D6" w:rsidP="00B80E23">
      <w:pPr>
        <w:ind w:left="720"/>
        <w:rPr>
          <w:sz w:val="24"/>
          <w:szCs w:val="24"/>
        </w:rPr>
      </w:pPr>
      <w:r>
        <w:rPr>
          <w:sz w:val="24"/>
          <w:szCs w:val="24"/>
        </w:rPr>
        <w:t xml:space="preserve">The </w:t>
      </w:r>
      <w:r w:rsidR="001A6680">
        <w:rPr>
          <w:sz w:val="24"/>
          <w:szCs w:val="24"/>
        </w:rPr>
        <w:t xml:space="preserve">issue </w:t>
      </w:r>
      <w:r w:rsidR="007D09C5">
        <w:rPr>
          <w:sz w:val="24"/>
          <w:szCs w:val="24"/>
        </w:rPr>
        <w:t>of e</w:t>
      </w:r>
      <w:r>
        <w:rPr>
          <w:sz w:val="24"/>
          <w:szCs w:val="24"/>
        </w:rPr>
        <w:t>xam proctoring was</w:t>
      </w:r>
      <w:r w:rsidR="007D09C5">
        <w:rPr>
          <w:sz w:val="24"/>
          <w:szCs w:val="24"/>
        </w:rPr>
        <w:t xml:space="preserve"> raised as a point of concern for</w:t>
      </w:r>
      <w:r>
        <w:rPr>
          <w:sz w:val="24"/>
          <w:szCs w:val="24"/>
        </w:rPr>
        <w:t xml:space="preserve"> Distance Education classes.  </w:t>
      </w:r>
      <w:r w:rsidR="0007372D">
        <w:rPr>
          <w:sz w:val="24"/>
          <w:szCs w:val="24"/>
        </w:rPr>
        <w:t>There have been issues related to proctors at remote locations not following faculty instructions for administering tests and with the noisy environments in the testing centers at some campus locations.  Lisa Frazier suggested that noise cancelling headphones might be of value to students in this situation.</w:t>
      </w:r>
    </w:p>
    <w:p w:rsidR="0007372D" w:rsidRDefault="0007372D" w:rsidP="00B80E23">
      <w:pPr>
        <w:ind w:left="720"/>
        <w:rPr>
          <w:sz w:val="24"/>
          <w:szCs w:val="24"/>
        </w:rPr>
      </w:pPr>
    </w:p>
    <w:p w:rsidR="0007372D" w:rsidRPr="0007372D" w:rsidRDefault="0007372D" w:rsidP="0007372D">
      <w:pPr>
        <w:pStyle w:val="ListParagraph"/>
        <w:numPr>
          <w:ilvl w:val="0"/>
          <w:numId w:val="4"/>
        </w:numPr>
        <w:rPr>
          <w:sz w:val="24"/>
          <w:szCs w:val="24"/>
        </w:rPr>
      </w:pPr>
      <w:r>
        <w:rPr>
          <w:sz w:val="24"/>
          <w:szCs w:val="24"/>
          <w:u w:val="single"/>
        </w:rPr>
        <w:t>Future Meetings</w:t>
      </w:r>
    </w:p>
    <w:p w:rsidR="0007372D" w:rsidRPr="0007372D" w:rsidRDefault="007D09C5" w:rsidP="0007372D">
      <w:pPr>
        <w:ind w:left="720"/>
        <w:rPr>
          <w:sz w:val="24"/>
          <w:szCs w:val="24"/>
        </w:rPr>
      </w:pPr>
      <w:r>
        <w:rPr>
          <w:sz w:val="24"/>
          <w:szCs w:val="24"/>
        </w:rPr>
        <w:t>At the next meeting in the spring semester</w:t>
      </w:r>
      <w:r w:rsidR="0007372D">
        <w:rPr>
          <w:sz w:val="24"/>
          <w:szCs w:val="24"/>
        </w:rPr>
        <w:t>, it was suggested that we invite Ping Wang from the Academic Success Center to continue the discussion of test proctoring.</w:t>
      </w:r>
    </w:p>
    <w:p w:rsidR="00D14E32" w:rsidRDefault="00D14E32" w:rsidP="009D62E5">
      <w:pPr>
        <w:rPr>
          <w:sz w:val="24"/>
          <w:szCs w:val="24"/>
        </w:rPr>
      </w:pPr>
    </w:p>
    <w:p w:rsidR="00D14E32" w:rsidRDefault="00D14E32" w:rsidP="009D62E5">
      <w:pPr>
        <w:rPr>
          <w:sz w:val="24"/>
          <w:szCs w:val="24"/>
        </w:rPr>
      </w:pPr>
      <w:bookmarkStart w:id="0" w:name="_GoBack"/>
      <w:bookmarkEnd w:id="0"/>
    </w:p>
    <w:sectPr w:rsidR="00D14E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600AB9"/>
    <w:multiLevelType w:val="hybridMultilevel"/>
    <w:tmpl w:val="315CF668"/>
    <w:lvl w:ilvl="0" w:tplc="84680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812DA"/>
    <w:multiLevelType w:val="hybridMultilevel"/>
    <w:tmpl w:val="F932AE50"/>
    <w:lvl w:ilvl="0" w:tplc="678AB9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125B4"/>
    <w:rsid w:val="0003049C"/>
    <w:rsid w:val="000566D2"/>
    <w:rsid w:val="000712E1"/>
    <w:rsid w:val="0007372D"/>
    <w:rsid w:val="000748DC"/>
    <w:rsid w:val="000C0E6B"/>
    <w:rsid w:val="000C7F0A"/>
    <w:rsid w:val="000D1680"/>
    <w:rsid w:val="00195D1A"/>
    <w:rsid w:val="001A6680"/>
    <w:rsid w:val="001F04CE"/>
    <w:rsid w:val="001F747E"/>
    <w:rsid w:val="00247E56"/>
    <w:rsid w:val="00294C74"/>
    <w:rsid w:val="002A68F4"/>
    <w:rsid w:val="0042265F"/>
    <w:rsid w:val="00442058"/>
    <w:rsid w:val="004C6893"/>
    <w:rsid w:val="004F4EEC"/>
    <w:rsid w:val="00571047"/>
    <w:rsid w:val="005874AD"/>
    <w:rsid w:val="005A3257"/>
    <w:rsid w:val="005C5383"/>
    <w:rsid w:val="005C7944"/>
    <w:rsid w:val="005F46CC"/>
    <w:rsid w:val="00643C22"/>
    <w:rsid w:val="00662F79"/>
    <w:rsid w:val="006810F2"/>
    <w:rsid w:val="006B3069"/>
    <w:rsid w:val="007969B3"/>
    <w:rsid w:val="007B44BF"/>
    <w:rsid w:val="007D09C5"/>
    <w:rsid w:val="008A787D"/>
    <w:rsid w:val="008C183F"/>
    <w:rsid w:val="008D27D6"/>
    <w:rsid w:val="00962D36"/>
    <w:rsid w:val="009D62E5"/>
    <w:rsid w:val="00A14E3E"/>
    <w:rsid w:val="00B732B1"/>
    <w:rsid w:val="00B80E23"/>
    <w:rsid w:val="00BD7D66"/>
    <w:rsid w:val="00C02338"/>
    <w:rsid w:val="00C145EA"/>
    <w:rsid w:val="00CB475E"/>
    <w:rsid w:val="00D14E32"/>
    <w:rsid w:val="00D20F34"/>
    <w:rsid w:val="00D31A84"/>
    <w:rsid w:val="00E477D0"/>
    <w:rsid w:val="00E659A2"/>
    <w:rsid w:val="00E67B25"/>
    <w:rsid w:val="00EE7BB8"/>
    <w:rsid w:val="00FA307F"/>
    <w:rsid w:val="00FB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character" w:styleId="Hyperlink">
    <w:name w:val="Hyperlink"/>
    <w:basedOn w:val="DefaultParagraphFont"/>
    <w:uiPriority w:val="99"/>
    <w:unhideWhenUsed/>
    <w:rsid w:val="000712E1"/>
    <w:rPr>
      <w:color w:val="0000FF" w:themeColor="hyperlink"/>
      <w:u w:val="single"/>
    </w:rPr>
  </w:style>
  <w:style w:type="paragraph" w:styleId="BalloonText">
    <w:name w:val="Balloon Text"/>
    <w:basedOn w:val="Normal"/>
    <w:link w:val="BalloonTextChar"/>
    <w:uiPriority w:val="99"/>
    <w:semiHidden/>
    <w:unhideWhenUsed/>
    <w:rsid w:val="00074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DC"/>
    <w:rPr>
      <w:rFonts w:ascii="Segoe UI" w:hAnsi="Segoe UI" w:cs="Segoe UI"/>
      <w:sz w:val="18"/>
      <w:szCs w:val="18"/>
    </w:rPr>
  </w:style>
  <w:style w:type="character" w:customStyle="1" w:styleId="iDF-BodyTextChar">
    <w:name w:val="iDF-BodyText Char"/>
    <w:link w:val="iDF-BodyText"/>
    <w:locked/>
    <w:rsid w:val="00D14E32"/>
    <w:rPr>
      <w:rFonts w:ascii="Arial" w:eastAsia="Times" w:hAnsi="Arial" w:cs="Arial"/>
      <w:lang w:val="en-GB"/>
    </w:rPr>
  </w:style>
  <w:style w:type="paragraph" w:customStyle="1" w:styleId="iDF-BodyText">
    <w:name w:val="iDF-BodyText"/>
    <w:link w:val="iDF-BodyTextChar"/>
    <w:qFormat/>
    <w:rsid w:val="00D14E32"/>
    <w:pPr>
      <w:tabs>
        <w:tab w:val="left" w:pos="851"/>
      </w:tabs>
      <w:spacing w:before="300"/>
    </w:pPr>
    <w:rPr>
      <w:rFonts w:ascii="Arial" w:eastAsia="Times" w:hAnsi="Arial" w:cs="Arial"/>
      <w:lang w:val="en-GB"/>
    </w:rPr>
  </w:style>
  <w:style w:type="paragraph" w:styleId="ListParagraph">
    <w:name w:val="List Paragraph"/>
    <w:basedOn w:val="Normal"/>
    <w:uiPriority w:val="34"/>
    <w:qFormat/>
    <w:rsid w:val="00E4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Great Basin College</cp:lastModifiedBy>
  <cp:revision>5</cp:revision>
  <cp:lastPrinted>2015-12-07T17:19:00Z</cp:lastPrinted>
  <dcterms:created xsi:type="dcterms:W3CDTF">2016-11-29T21:59:00Z</dcterms:created>
  <dcterms:modified xsi:type="dcterms:W3CDTF">2016-12-01T14:40:00Z</dcterms:modified>
</cp:coreProperties>
</file>